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85" w:rsidRPr="00BE0685" w:rsidRDefault="00BE0685" w:rsidP="00BE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 xml:space="preserve">Справка по итогам контроля адаптации </w:t>
      </w:r>
      <w:proofErr w:type="gramStart"/>
      <w:r w:rsidRPr="00BE068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E0685">
        <w:rPr>
          <w:rFonts w:ascii="Times New Roman" w:hAnsi="Times New Roman" w:cs="Times New Roman"/>
          <w:b/>
          <w:sz w:val="24"/>
          <w:szCs w:val="24"/>
        </w:rPr>
        <w:t xml:space="preserve"> 1-х класса.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контроля на 2020/21 учебный год проведен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 организацией учебного процесса в 1-м классе  школы.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Цель контроля</w:t>
      </w:r>
      <w:r w:rsidRPr="00BE0685">
        <w:rPr>
          <w:rFonts w:ascii="Times New Roman" w:hAnsi="Times New Roman" w:cs="Times New Roman"/>
          <w:sz w:val="24"/>
          <w:szCs w:val="24"/>
        </w:rPr>
        <w:t>: анализ уровня адаптации первоклассников к обучению в школе.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Сроки проведения контроля</w:t>
      </w:r>
      <w:r w:rsidRPr="00BE0685">
        <w:rPr>
          <w:rFonts w:ascii="Times New Roman" w:hAnsi="Times New Roman" w:cs="Times New Roman"/>
          <w:sz w:val="24"/>
          <w:szCs w:val="24"/>
        </w:rPr>
        <w:t>: с 06.10. по 23.10.2020г.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Методы контроля</w:t>
      </w:r>
      <w:r w:rsidRPr="00BE0685">
        <w:rPr>
          <w:rFonts w:ascii="Times New Roman" w:hAnsi="Times New Roman" w:cs="Times New Roman"/>
          <w:sz w:val="24"/>
          <w:szCs w:val="24"/>
        </w:rPr>
        <w:t>: наблюдение, собеседование, диагностика, посещение уроков, работа с документацией.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BE0685">
        <w:rPr>
          <w:rFonts w:ascii="Times New Roman" w:hAnsi="Times New Roman" w:cs="Times New Roman"/>
          <w:sz w:val="24"/>
          <w:szCs w:val="24"/>
        </w:rPr>
        <w:t>: заместитель директора по УВР  Царукаева Ф.Ю.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В ходе контроля</w:t>
      </w:r>
      <w:r w:rsidRPr="00BE0685">
        <w:rPr>
          <w:rFonts w:ascii="Times New Roman" w:hAnsi="Times New Roman" w:cs="Times New Roman"/>
          <w:sz w:val="24"/>
          <w:szCs w:val="24"/>
        </w:rPr>
        <w:t>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изучены личные дела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>, рабочие программы по предметам и внеурочной деятельности, электронный журнал;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проведена диагностика готовности к школьному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обучению по тесту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 Керна-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Йерасика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>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 проведена педагогическая диагностика стартовой готовности первоклассников.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проанализированы условия обучения первоклассников;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посещены уроки в 1  классе, по их итогам проведены собеседования с учителем;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проанализирована работа с родителями по вопросам адаптации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 1  класса.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Результаты контроля: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В 2020/21 учебном году в 1 класс МБОУ СОШ 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 зачислено 15 человек. Сформирован  один класс,  классный руководитель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Гогичаева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Состав 1-го  класса разнородный по полу, возрасту, уровню развития, воспитания и отношения к учебной и иной деятельности.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1611"/>
        <w:gridCol w:w="1900"/>
        <w:gridCol w:w="1736"/>
        <w:gridCol w:w="2127"/>
      </w:tblGrid>
      <w:tr w:rsidR="00BE0685" w:rsidRPr="00BE0685" w:rsidTr="005E60E9">
        <w:trPr>
          <w:jc w:val="center"/>
        </w:trPr>
        <w:tc>
          <w:tcPr>
            <w:tcW w:w="21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Класс/пол/год рождения</w:t>
            </w:r>
          </w:p>
        </w:tc>
        <w:tc>
          <w:tcPr>
            <w:tcW w:w="3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3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</w:tr>
      <w:tr w:rsidR="00BE0685" w:rsidRPr="00BE0685" w:rsidTr="005E60E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E06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 р.</w:t>
            </w:r>
          </w:p>
        </w:tc>
        <w:tc>
          <w:tcPr>
            <w:tcW w:w="1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E06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 р.</w:t>
            </w:r>
          </w:p>
        </w:tc>
        <w:tc>
          <w:tcPr>
            <w:tcW w:w="17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E06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 р.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E06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 р.</w:t>
            </w:r>
          </w:p>
        </w:tc>
      </w:tr>
      <w:tr w:rsidR="00BE0685" w:rsidRPr="00BE0685" w:rsidTr="005E60E9">
        <w:trPr>
          <w:jc w:val="center"/>
        </w:trPr>
        <w:tc>
          <w:tcPr>
            <w:tcW w:w="21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7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E0685" w:rsidRPr="00BE0685" w:rsidTr="005E60E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 </w:t>
            </w:r>
            <w:r w:rsidRPr="00BE06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 </w:t>
            </w:r>
            <w:r w:rsidRPr="00BE06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</w:t>
            </w:r>
          </w:p>
        </w:tc>
      </w:tr>
    </w:tbl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первоклассников в группы здоровья для занятий физкультурой.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2379"/>
        <w:gridCol w:w="2999"/>
        <w:gridCol w:w="2871"/>
      </w:tblGrid>
      <w:tr w:rsidR="00BE0685" w:rsidRPr="00BE0685" w:rsidTr="005E60E9"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группа</w:t>
            </w:r>
          </w:p>
        </w:tc>
        <w:tc>
          <w:tcPr>
            <w:tcW w:w="2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группа</w:t>
            </w:r>
          </w:p>
        </w:tc>
      </w:tr>
      <w:tr w:rsidR="00BE0685" w:rsidRPr="00BE0685" w:rsidTr="005E60E9"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</w:tr>
      <w:tr w:rsidR="00BE0685" w:rsidRPr="00BE0685" w:rsidTr="005E60E9"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Обучение в 1-х классе осуществляется с соблюдением требований СанПиН 2.4.2.2821-10: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1.Учебные занятия проводятся по пятидневной учебной неделе и только в первую смену.</w:t>
      </w:r>
    </w:p>
    <w:p w:rsidR="00BE0685" w:rsidRPr="00BE0685" w:rsidRDefault="00BE0685" w:rsidP="00BE0685">
      <w:pPr>
        <w:tabs>
          <w:tab w:val="left" w:pos="142"/>
        </w:tabs>
        <w:ind w:right="482"/>
        <w:jc w:val="both"/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2.Соблюдается «ступенчатый» режим обучения: на период адаптации в сентябре, октябре – по три урока в день по 35 минут. Уроки разных уровней сложности чередуются в течение учебного дня и недели. По окончании периода адаптации «ступенчатый» режим будет соблюдаться: в ноябре–декабре – по четыре урока в день по 35 минут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каждыйи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один раз в неделю пятый урок – физическая культура; январь - май - по 4 урока в день по 40 минут каждый и один раз в неделю пятый урок – физическая культура.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3.Обучение проводится без балльного оценивания занятий обучающихся и домашних заданий.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4. В середине третьей четверти организуются дополнительные каникулы.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5. Для удовлетворения биологической потребности в движении проводятся по 2 урока физической культуры в неделю. </w:t>
      </w:r>
    </w:p>
    <w:p w:rsidR="00BE0685" w:rsidRPr="00BE0685" w:rsidRDefault="00BE0685" w:rsidP="00BE0685">
      <w:pPr>
        <w:widowControl w:val="0"/>
        <w:autoSpaceDE w:val="0"/>
        <w:autoSpaceDN w:val="0"/>
        <w:spacing w:after="0"/>
        <w:ind w:right="4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6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6.Вместо одного часа физической культуры школа реализует образовательный проект « Шахматы в школе».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По результатам проверки рабочих программ по предметам и внеурочной деятельности можно сделать следующие выводы: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1.</w:t>
      </w:r>
      <w:r w:rsidRPr="00BE0685">
        <w:rPr>
          <w:rFonts w:ascii="Times New Roman" w:hAnsi="Times New Roman" w:cs="Times New Roman"/>
          <w:sz w:val="24"/>
          <w:szCs w:val="24"/>
        </w:rPr>
        <w:tab/>
        <w:t>Учитель 1-го класса работает по программе «Школа ХХ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 века». По всем предметам учитель разработал рабочие программы в соответствии с требованиями ФГОС НОО. Записи уроков в классном  электронном  журнале  соответствуют календарно-тематическому планированию.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Для учащихся 1-х класса введена внеурочная деятельность (2 часа в неделю). Внеурочная деятельность реализуется по двум  направлениям: спортивно-оздоровительное – кружок «Поговорим о правильном питании», учитель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Гогичаева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М.К.; </w:t>
      </w:r>
      <w:r w:rsidRPr="00BE0685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духовно-нравственное направление </w:t>
      </w:r>
      <w:r w:rsidRPr="00BE0685">
        <w:rPr>
          <w:rFonts w:ascii="Times New Roman" w:hAnsi="Times New Roman" w:cs="Times New Roman"/>
          <w:sz w:val="24"/>
          <w:szCs w:val="24"/>
        </w:rPr>
        <w:t xml:space="preserve">– кружок «Познай себя», педагог-психолог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Касабиева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Программы внеурочной деятельности составлены в соответствии с требованиями ФГОС НОО. Посещаемость занятий внеурочной деятельности – 100 процентов.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Анализ уроков педагога, работающего в 1-м классе, позволяет сделать следующие выводы: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1.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Учитель реализует требования ФГОС НОО, способствуя формированию УУД, культуры здорового и безопасного образа жизни, всестороннему развитию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>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2.</w:t>
      </w:r>
      <w:r w:rsidRPr="00BE0685">
        <w:rPr>
          <w:rFonts w:ascii="Times New Roman" w:hAnsi="Times New Roman" w:cs="Times New Roman"/>
          <w:sz w:val="24"/>
          <w:szCs w:val="24"/>
        </w:rPr>
        <w:tab/>
        <w:t>Педагог  ознакомлен с нормативными документами и методическими рекомендациями по организации занятий в период адаптации детей в 1-м классе.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3.</w:t>
      </w:r>
      <w:r w:rsidRPr="00BE0685">
        <w:rPr>
          <w:rFonts w:ascii="Times New Roman" w:hAnsi="Times New Roman" w:cs="Times New Roman"/>
          <w:sz w:val="24"/>
          <w:szCs w:val="24"/>
        </w:rPr>
        <w:tab/>
        <w:t>Учитель владеет методикой обучения на высоком уровне.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4.</w:t>
      </w:r>
      <w:r w:rsidRPr="00BE0685">
        <w:rPr>
          <w:rFonts w:ascii="Times New Roman" w:hAnsi="Times New Roman" w:cs="Times New Roman"/>
          <w:sz w:val="24"/>
          <w:szCs w:val="24"/>
        </w:rPr>
        <w:tab/>
        <w:t>Учитель на уроках уделяет внимание здоровью детей: проводит физкультминутки, следит за осанкой обучающихся. Отмечу, учитель использует в образовательном процессе приемы и методы, которые формируют умение самостоятельно добывать новые знания с опорой на имеющийся опыт. При проведении уроков математики, окружающего мира, литературного чтения и русского языка применяются игровые формы сотрудничества, что очень важно для учащихся младшего школьного возраста, исходя из возрастных и психологических особенностей. Применение игровых форм помогает учителю на протяжении всего урока поддерживать интерес ребенка к изучаемому материалу, концентрировать его внимание. Очень эффективно используются на уроках элементы соревнования. Учитель старается создать ситуацию успеха для каждого ребенка.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5.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Наблюдение за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 на уроках показало, что активность обучающихся на разных этапах урока и на отдельных уроках меняется. Наибольшая активность детей на уроках наблюдается в основном в первой половине учебного дня и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 20–25 минут урока. Большинство детей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доброжелательны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, любознательны, общительны. С большим желанием отвечают, задают разнообразные вопросы. Однако есть и дети, нуждающиеся в специальной помощи психологической службы. На уроках они невнимательны,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недисциплинированны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>, часто они не могут ответить на вопрос, им трудно наладить контакт с учителем, быстро устают, часто отпрашиваются с урока.</w:t>
      </w: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 xml:space="preserve">Диагностика готовности к школьному </w:t>
      </w:r>
      <w:proofErr w:type="gramStart"/>
      <w:r w:rsidRPr="00BE0685">
        <w:rPr>
          <w:rFonts w:ascii="Times New Roman" w:hAnsi="Times New Roman" w:cs="Times New Roman"/>
          <w:b/>
          <w:sz w:val="24"/>
          <w:szCs w:val="24"/>
        </w:rPr>
        <w:t>обучению по тесту</w:t>
      </w:r>
      <w:proofErr w:type="gramEnd"/>
      <w:r w:rsidRPr="00BE0685">
        <w:rPr>
          <w:rFonts w:ascii="Times New Roman" w:hAnsi="Times New Roman" w:cs="Times New Roman"/>
          <w:b/>
          <w:sz w:val="24"/>
          <w:szCs w:val="24"/>
        </w:rPr>
        <w:t xml:space="preserve"> Керна-</w:t>
      </w:r>
      <w:proofErr w:type="spellStart"/>
      <w:r w:rsidRPr="00BE0685">
        <w:rPr>
          <w:rFonts w:ascii="Times New Roman" w:hAnsi="Times New Roman" w:cs="Times New Roman"/>
          <w:b/>
          <w:sz w:val="24"/>
          <w:szCs w:val="24"/>
        </w:rPr>
        <w:t>Йерасика</w:t>
      </w:r>
      <w:proofErr w:type="spellEnd"/>
      <w:r w:rsidRPr="00BE0685">
        <w:rPr>
          <w:rFonts w:ascii="Times New Roman" w:hAnsi="Times New Roman" w:cs="Times New Roman"/>
          <w:b/>
          <w:sz w:val="24"/>
          <w:szCs w:val="24"/>
        </w:rPr>
        <w:t xml:space="preserve"> показала следующие результаты:</w:t>
      </w:r>
    </w:p>
    <w:p w:rsidR="00BE0685" w:rsidRPr="00BE0685" w:rsidRDefault="00BE0685" w:rsidP="00BE06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6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13,3% учащихся (2 ученика) показали  высокий уровень умственного развития, хорошо развита мелкая моторика, внимание, зрительное восприятие, память.</w:t>
      </w:r>
    </w:p>
    <w:p w:rsidR="00BE0685" w:rsidRPr="00BE0685" w:rsidRDefault="00BE0685" w:rsidP="00BE06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6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53,3% учащихся (8 учеников) показали средний уровень школьной зрелости. У этих учащихся школьная зрелость в пределах нормы.</w:t>
      </w:r>
    </w:p>
    <w:p w:rsidR="00BE0685" w:rsidRPr="00BE0685" w:rsidRDefault="00BE0685" w:rsidP="00BE06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06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33,4% учащихся (5 учеников) показали низкий уровень. У этих детей недоразвита мелкая моторика, логическое мышление, зрительное восприятие.</w:t>
      </w:r>
    </w:p>
    <w:p w:rsidR="00BE0685" w:rsidRPr="00BE0685" w:rsidRDefault="00BE0685" w:rsidP="00BE068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0685" w:rsidRPr="00BE0685" w:rsidRDefault="00BE0685" w:rsidP="00BE068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0685" w:rsidRPr="00BE0685" w:rsidRDefault="00BE0685" w:rsidP="00BE068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0685" w:rsidRPr="00BE0685" w:rsidRDefault="00BE0685" w:rsidP="00BE068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Педагогическая диагностика стартовой готовности первоклассников показала: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       1.   20% учащихся - 3 ученика: Газзаев Алан,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Галаова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Аида,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Дзугкоев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Тамерлан показали  высокий уровень готовности к школе.  Эти дети могут работать по аналогии, делать выводы, удерживать правило и следовать этому правилу, работать по инструкции или заданному плану, воспринимать указания учителя и соотносить с ними свои действия, выполнять поручения без контроля. Различают временные промежутки. Не испытывают затруднений при решении более сложных задач.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       2.   53,3% учащихся – 8 учеников: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Бекузарова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Тамара,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Бесолов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Батраз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, Газзаева Алена, Газзаева Сабина,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ГогаевАзамат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ЗангиевАмиран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Розито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Марк, Сопоев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Хетаг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показали средний уровень  готовности к школе.  У детей этой группы преобладает хорошее настроение, они активны в учебе. Они понимают учебный материал, но выполняют задания только при контроле учителя. В основном содержание учебных программ усваивают, но хуже сосредотачиваются на менее интересной работе.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       3.   26,7% учащихся – 4 ученика: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Гусиева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Кисиев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Казбек,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Тохсырова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Лилия,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Хабалаева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Валерия продемонстрировали  низкий уровень готовности  к школе. Они  затрудняются работать самостоятельно, поэтому не справляются с самостоятельными работами. Учебный материал усваивают фрагментарно. Требуют постоянного контроля, побуждения к действию, напоминания, могут  надолго прерываться в работе, имеют узкий кругозор, низкую осведомленность.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В 1 классе двое обучающихся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Зангиев</w:t>
      </w:r>
      <w:proofErr w:type="spellEnd"/>
      <w:r w:rsidR="008F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Амиран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Бесолов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Батраз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имеют ярко выраженные логопедические нарушения.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Наблюдение за первоклассниками на переменах показало, что в основном они охотно играют в коллективные игры, имеют развитую фантазию. Некоторые дети шумным играм предпочитают спокойные занятия, например, рисуют, лепят. Отношения между детьми в классе доброжелательные.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Классный руководитель Марина Кудзиевна.09.2020 провела классное родительское собрание, одним из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 повестки которого  был вопрос адаптации детей к школе. Родителям были даны рекомендации, как помочь ребенку адаптироваться в учебном процессе. Она  регулярно проводит индивидуальные беседы с родителями, своевременно решая возникающие затруднения.</w:t>
      </w: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Общий вывод: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Период адаптации первоклассников к учебному процессу в школе проходит удовлетворительно. Предварительно можно сказать, что к концу второй четверти большинство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 1-го класса завершит адаптацию.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1.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Классному  руководителю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Гогичаевой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М.К. провести родительское собрание по предварительным итогам адаптации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 1-го класса, организовать педагогическую помощь детям, имеющим трудности в обучении.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2.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Педагогу-психологу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Касабиевой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Р.С. провести необходимые диагностики по выявлению детей, испытывающих трудности в обучении и адаптации.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Заместитель директора по УВР _____________________ Царукаева Ф.Ю.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Гогичаева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Касабиева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 xml:space="preserve">Справка по итогам контроля адаптации </w:t>
      </w:r>
      <w:proofErr w:type="gramStart"/>
      <w:r w:rsidRPr="00BE068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E0685">
        <w:rPr>
          <w:rFonts w:ascii="Times New Roman" w:hAnsi="Times New Roman" w:cs="Times New Roman"/>
          <w:b/>
          <w:sz w:val="24"/>
          <w:szCs w:val="24"/>
        </w:rPr>
        <w:t xml:space="preserve"> 5  класса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В с</w:t>
      </w:r>
      <w:r w:rsidR="00524FC2">
        <w:rPr>
          <w:rFonts w:ascii="Times New Roman" w:hAnsi="Times New Roman" w:cs="Times New Roman"/>
          <w:sz w:val="24"/>
          <w:szCs w:val="24"/>
        </w:rPr>
        <w:t>оответствии с планом ВШК на 2022/23</w:t>
      </w:r>
      <w:r w:rsidRPr="00BE0685">
        <w:rPr>
          <w:rFonts w:ascii="Times New Roman" w:hAnsi="Times New Roman" w:cs="Times New Roman"/>
          <w:sz w:val="24"/>
          <w:szCs w:val="24"/>
        </w:rPr>
        <w:t xml:space="preserve"> учебный год был проведен анализ адаптации учащихся 5-го  класса.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Цель контроля: анализ степени адаптации пятиклассников к обучению на уровне основного общего образования.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Сроки проведения контроля: </w:t>
      </w:r>
      <w:r w:rsidR="00524FC2">
        <w:rPr>
          <w:rFonts w:ascii="Times New Roman" w:hAnsi="Times New Roman" w:cs="Times New Roman"/>
          <w:sz w:val="24"/>
          <w:szCs w:val="24"/>
        </w:rPr>
        <w:t xml:space="preserve">октябрь 2022 </w:t>
      </w:r>
      <w:r w:rsidRPr="00BE0685">
        <w:rPr>
          <w:rFonts w:ascii="Times New Roman" w:hAnsi="Times New Roman" w:cs="Times New Roman"/>
          <w:sz w:val="24"/>
          <w:szCs w:val="24"/>
        </w:rPr>
        <w:t>г.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Форма контроля: классно-обобщающий.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Методы контроля: наблюдение, собеседование, посещение уроков, работа с документацией,</w:t>
      </w:r>
      <w:r w:rsidRPr="00BE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статистических данных.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Исполнитель: заместитель директора по УВР Царукаева ФЮ.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При переходе на уровень основного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 обучающиеся 5-го класса проходят период адаптации. В основной школе учебный процесс меняется – вместо основного учителя в начальных классах появляются кабинетная система, классный руководитель и учителя-предметники. Разнообразие требований, которые предъявляют учителя-предметники, необходимость на каждом уроке приспосабливаться к индивидуальному стилю преподавания педагога – это серьезное испытание для пятиклассника.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В ходе контроля были организованы и проведены следующие мероприятия:</w:t>
      </w:r>
    </w:p>
    <w:p w:rsidR="00524FC2" w:rsidRPr="00524FC2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524FC2">
        <w:rPr>
          <w:rFonts w:ascii="Times New Roman" w:hAnsi="Times New Roman" w:cs="Times New Roman"/>
          <w:b/>
          <w:sz w:val="24"/>
          <w:szCs w:val="24"/>
        </w:rPr>
        <w:t xml:space="preserve">1. Посещение уроков.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524FC2">
        <w:rPr>
          <w:rFonts w:ascii="Times New Roman" w:hAnsi="Times New Roman" w:cs="Times New Roman"/>
          <w:b/>
          <w:sz w:val="24"/>
          <w:szCs w:val="24"/>
        </w:rPr>
        <w:t>Цель:</w:t>
      </w:r>
      <w:r w:rsidRPr="00BE0685">
        <w:rPr>
          <w:rFonts w:ascii="Times New Roman" w:hAnsi="Times New Roman" w:cs="Times New Roman"/>
          <w:sz w:val="24"/>
          <w:szCs w:val="24"/>
        </w:rPr>
        <w:t xml:space="preserve"> анализ соблюдения единых требований учителями-предметниками, организации индивидуальной работы, организации системы повторения ранее изученного материала, уровня учебно-организационных навыков обучающихся, поведения на уроках и переменах.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2. Стартовая диагностика в рамках ФГОС ООО – ВПР  по русскому языку, математике, окружающему миру.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3. Проверка тетрадей обучающихс</w:t>
      </w:r>
      <w:r w:rsidR="00524FC2">
        <w:rPr>
          <w:rFonts w:ascii="Times New Roman" w:hAnsi="Times New Roman" w:cs="Times New Roman"/>
          <w:sz w:val="24"/>
          <w:szCs w:val="24"/>
        </w:rPr>
        <w:t>я по русскому языку, математике, родному языку.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4. Изучение документации (рабочие программы по предметам, электронный журнал).</w:t>
      </w:r>
    </w:p>
    <w:p w:rsidR="00BE0685" w:rsidRPr="00BE0685" w:rsidRDefault="00524FC2" w:rsidP="00BE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2022/23</w:t>
      </w:r>
      <w:r w:rsidR="00BE0685" w:rsidRPr="00BE0685">
        <w:rPr>
          <w:rFonts w:ascii="Times New Roman" w:hAnsi="Times New Roman" w:cs="Times New Roman"/>
          <w:sz w:val="24"/>
          <w:szCs w:val="24"/>
        </w:rPr>
        <w:t xml:space="preserve"> учебном году в 5  классе МБОУ СОШ </w:t>
      </w:r>
      <w:proofErr w:type="spellStart"/>
      <w:r w:rsidR="00BE0685" w:rsidRPr="00BE06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E0685" w:rsidRPr="00BE0685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BE0685" w:rsidRPr="00BE0685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обучается 9</w:t>
      </w:r>
      <w:r w:rsidR="00BE0685" w:rsidRPr="00BE0685">
        <w:rPr>
          <w:rFonts w:ascii="Times New Roman" w:hAnsi="Times New Roman" w:cs="Times New Roman"/>
          <w:sz w:val="24"/>
          <w:szCs w:val="24"/>
        </w:rPr>
        <w:t xml:space="preserve"> человек. Классный руководитель – учитель </w:t>
      </w:r>
      <w:r>
        <w:rPr>
          <w:rFonts w:ascii="Times New Roman" w:hAnsi="Times New Roman" w:cs="Times New Roman"/>
          <w:sz w:val="24"/>
          <w:szCs w:val="24"/>
        </w:rPr>
        <w:t>музыки</w:t>
      </w:r>
      <w:r w:rsidR="00BE0685" w:rsidRPr="00BE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</w:t>
      </w:r>
      <w:r w:rsidR="00BE0685" w:rsidRPr="00BE0685">
        <w:rPr>
          <w:rFonts w:ascii="Times New Roman" w:hAnsi="Times New Roman" w:cs="Times New Roman"/>
          <w:sz w:val="24"/>
          <w:szCs w:val="24"/>
        </w:rPr>
        <w:t>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Согласно списочному составу в 5  классе:</w:t>
      </w:r>
    </w:p>
    <w:tbl>
      <w:tblPr>
        <w:tblW w:w="775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1438"/>
        <w:gridCol w:w="1528"/>
        <w:gridCol w:w="1500"/>
        <w:gridCol w:w="1485"/>
      </w:tblGrid>
      <w:tr w:rsidR="00524FC2" w:rsidRPr="00BE0685" w:rsidTr="00524FC2">
        <w:tc>
          <w:tcPr>
            <w:tcW w:w="18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FC2" w:rsidRPr="00BE0685" w:rsidRDefault="00524FC2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Класс/год рождения</w:t>
            </w:r>
          </w:p>
        </w:tc>
        <w:tc>
          <w:tcPr>
            <w:tcW w:w="296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FC2" w:rsidRPr="00BE0685" w:rsidRDefault="00524FC2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29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524FC2" w:rsidRPr="00BE0685" w:rsidRDefault="00524FC2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</w:tr>
      <w:tr w:rsidR="00524FC2" w:rsidRPr="00BE0685" w:rsidTr="00524FC2">
        <w:tc>
          <w:tcPr>
            <w:tcW w:w="18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24FC2" w:rsidRPr="00BE0685" w:rsidRDefault="00524FC2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FC2" w:rsidRPr="00BE0685" w:rsidRDefault="00524FC2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 р.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FC2" w:rsidRPr="00BE0685" w:rsidRDefault="00524FC2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 р.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FC2" w:rsidRPr="00BE0685" w:rsidRDefault="00524FC2" w:rsidP="00BE068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 w:rsidRPr="00BE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р.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524FC2" w:rsidRPr="00BE0685" w:rsidRDefault="00524FC2" w:rsidP="00BE0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 р.</w:t>
            </w: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524FC2" w:rsidRPr="00BE0685" w:rsidTr="00524FC2">
        <w:tc>
          <w:tcPr>
            <w:tcW w:w="18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FC2" w:rsidRPr="00BE0685" w:rsidRDefault="00524FC2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FC2" w:rsidRPr="00BE0685" w:rsidRDefault="00524FC2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FC2" w:rsidRPr="00BE0685" w:rsidRDefault="00524FC2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FC2" w:rsidRPr="00BE0685" w:rsidRDefault="00524FC2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524FC2" w:rsidRPr="00BE0685" w:rsidRDefault="00524FC2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24FC2" w:rsidRPr="00BE0685" w:rsidTr="00524FC2">
        <w:tc>
          <w:tcPr>
            <w:tcW w:w="18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24FC2" w:rsidRPr="00BE0685" w:rsidRDefault="00524FC2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FC2" w:rsidRPr="00BE0685" w:rsidRDefault="00524FC2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 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524FC2" w:rsidRPr="00BE0685" w:rsidRDefault="00524FC2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 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</w:tbl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0685">
        <w:rPr>
          <w:rFonts w:ascii="Times New Roman" w:hAnsi="Times New Roman" w:cs="Times New Roman"/>
          <w:b/>
          <w:sz w:val="24"/>
          <w:szCs w:val="24"/>
        </w:rPr>
        <w:t>Распределение обучающихся 5  класса в группы здоровья для занятий физкультурой:</w:t>
      </w:r>
      <w:proofErr w:type="gramEnd"/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2391"/>
        <w:gridCol w:w="2960"/>
        <w:gridCol w:w="2920"/>
      </w:tblGrid>
      <w:tr w:rsidR="00BE0685" w:rsidRPr="00BE0685" w:rsidTr="005E60E9">
        <w:tc>
          <w:tcPr>
            <w:tcW w:w="1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группа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группа</w:t>
            </w:r>
          </w:p>
        </w:tc>
      </w:tr>
      <w:tr w:rsidR="00BE0685" w:rsidRPr="00BE0685" w:rsidTr="005E60E9">
        <w:tc>
          <w:tcPr>
            <w:tcW w:w="1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524FC2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</w:tbl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Сравнительный анализ учебны</w:t>
      </w:r>
      <w:r w:rsidR="00524FC2">
        <w:rPr>
          <w:rFonts w:ascii="Times New Roman" w:hAnsi="Times New Roman" w:cs="Times New Roman"/>
          <w:sz w:val="24"/>
          <w:szCs w:val="24"/>
        </w:rPr>
        <w:t>х результатов за I четверть 2022/23</w:t>
      </w:r>
      <w:r w:rsidRPr="00BE0685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524FC2">
        <w:rPr>
          <w:rFonts w:ascii="Times New Roman" w:hAnsi="Times New Roman" w:cs="Times New Roman"/>
          <w:sz w:val="24"/>
          <w:szCs w:val="24"/>
        </w:rPr>
        <w:t xml:space="preserve"> и конец 2021</w:t>
      </w:r>
      <w:r w:rsidRPr="00BE0685">
        <w:rPr>
          <w:rFonts w:ascii="Times New Roman" w:hAnsi="Times New Roman" w:cs="Times New Roman"/>
          <w:sz w:val="24"/>
          <w:szCs w:val="24"/>
        </w:rPr>
        <w:t>/20</w:t>
      </w:r>
      <w:r w:rsidR="00524FC2">
        <w:rPr>
          <w:rFonts w:ascii="Times New Roman" w:hAnsi="Times New Roman" w:cs="Times New Roman"/>
          <w:sz w:val="24"/>
          <w:szCs w:val="24"/>
        </w:rPr>
        <w:t>22</w:t>
      </w:r>
      <w:r w:rsidRPr="00BE0685">
        <w:rPr>
          <w:rFonts w:ascii="Times New Roman" w:hAnsi="Times New Roman" w:cs="Times New Roman"/>
          <w:sz w:val="24"/>
          <w:szCs w:val="24"/>
        </w:rPr>
        <w:t xml:space="preserve"> учебного года показал следующее (табл. 1):</w:t>
      </w:r>
    </w:p>
    <w:p w:rsidR="00BE0685" w:rsidRPr="00BE0685" w:rsidRDefault="00BE0685" w:rsidP="00BE06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685">
        <w:rPr>
          <w:rFonts w:ascii="Times New Roman" w:hAnsi="Times New Roman" w:cs="Times New Roman"/>
          <w:b/>
          <w:bCs/>
          <w:sz w:val="24"/>
          <w:szCs w:val="24"/>
        </w:rPr>
        <w:t>Таблица 1. Учебные результаты 4-го (конец года) и 5-го (I четверть) класса.</w:t>
      </w:r>
    </w:p>
    <w:tbl>
      <w:tblPr>
        <w:tblpPr w:leftFromText="180" w:rightFromText="180" w:vertAnchor="text" w:horzAnchor="margin" w:tblpY="304"/>
        <w:tblW w:w="94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811"/>
        <w:gridCol w:w="1319"/>
        <w:gridCol w:w="1714"/>
        <w:gridCol w:w="1701"/>
        <w:gridCol w:w="1701"/>
        <w:gridCol w:w="50"/>
      </w:tblGrid>
      <w:tr w:rsidR="00BE0685" w:rsidRPr="00BE0685" w:rsidTr="005E60E9">
        <w:trPr>
          <w:gridAfter w:val="1"/>
          <w:wAfter w:w="50" w:type="dxa"/>
        </w:trPr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уч-ся</w:t>
            </w:r>
          </w:p>
        </w:tc>
        <w:tc>
          <w:tcPr>
            <w:tcW w:w="1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1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0685" w:rsidRPr="00BE0685" w:rsidRDefault="00BE0685" w:rsidP="00BE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0685" w:rsidRPr="00BE0685" w:rsidRDefault="00BE0685" w:rsidP="00BE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Pr="00BE06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знаний, %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0685" w:rsidRPr="00BE0685" w:rsidRDefault="00BE0685" w:rsidP="00BE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sz w:val="24"/>
                <w:szCs w:val="24"/>
              </w:rPr>
              <w:t>СОУ, %</w:t>
            </w:r>
          </w:p>
        </w:tc>
      </w:tr>
      <w:tr w:rsidR="00BE0685" w:rsidRPr="00BE0685" w:rsidTr="005E60E9">
        <w:trPr>
          <w:gridAfter w:val="1"/>
          <w:wAfter w:w="50" w:type="dxa"/>
        </w:trPr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sz w:val="24"/>
                <w:szCs w:val="24"/>
              </w:rPr>
              <w:t>4 (конец года)</w:t>
            </w:r>
          </w:p>
        </w:tc>
        <w:tc>
          <w:tcPr>
            <w:tcW w:w="1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0685" w:rsidRPr="00BE0685" w:rsidRDefault="00BE0685" w:rsidP="00BE06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59,6</w:t>
            </w:r>
          </w:p>
        </w:tc>
      </w:tr>
      <w:tr w:rsidR="00BE0685" w:rsidRPr="00BE0685" w:rsidTr="005E60E9"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sz w:val="24"/>
                <w:szCs w:val="24"/>
              </w:rPr>
              <w:t xml:space="preserve">5 (1 </w:t>
            </w:r>
            <w:proofErr w:type="spellStart"/>
            <w:r w:rsidRPr="00BE0685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BE06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22,2</w:t>
            </w:r>
          </w:p>
          <w:p w:rsidR="00BE0685" w:rsidRPr="00BE0685" w:rsidRDefault="00BE0685" w:rsidP="00BE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(- 42,8)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0685" w:rsidRPr="00BE0685" w:rsidRDefault="00BE0685" w:rsidP="00BE06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40,9</w:t>
            </w:r>
          </w:p>
          <w:p w:rsidR="00BE0685" w:rsidRPr="00BE0685" w:rsidRDefault="00BE0685" w:rsidP="00BE06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(-18,7)</w:t>
            </w:r>
          </w:p>
        </w:tc>
        <w:tc>
          <w:tcPr>
            <w:tcW w:w="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E0685" w:rsidRPr="00BE0685" w:rsidTr="005E60E9">
        <w:tc>
          <w:tcPr>
            <w:tcW w:w="1110" w:type="dxa"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iCs/>
          <w:sz w:val="24"/>
          <w:szCs w:val="24"/>
        </w:rPr>
        <w:t xml:space="preserve"> Отмечено  снижение уровня </w:t>
      </w:r>
      <w:proofErr w:type="spellStart"/>
      <w:r w:rsidRPr="00BE0685">
        <w:rPr>
          <w:rFonts w:ascii="Times New Roman" w:hAnsi="Times New Roman" w:cs="Times New Roman"/>
          <w:iCs/>
          <w:sz w:val="24"/>
          <w:szCs w:val="24"/>
        </w:rPr>
        <w:t>обученности</w:t>
      </w:r>
      <w:proofErr w:type="spellEnd"/>
      <w:r w:rsidRPr="00BE0685">
        <w:rPr>
          <w:rFonts w:ascii="Times New Roman" w:hAnsi="Times New Roman" w:cs="Times New Roman"/>
          <w:iCs/>
          <w:sz w:val="24"/>
          <w:szCs w:val="24"/>
        </w:rPr>
        <w:t xml:space="preserve"> и качества знаний обучающихся 5-го </w:t>
      </w:r>
      <w:r w:rsidRPr="00BE0685">
        <w:rPr>
          <w:rFonts w:ascii="Times New Roman" w:hAnsi="Times New Roman" w:cs="Times New Roman"/>
          <w:iCs/>
          <w:sz w:val="24"/>
          <w:szCs w:val="24"/>
        </w:rPr>
        <w:br/>
        <w:t xml:space="preserve">класса по сравнению с итоговыми результатами 4-го класса. Особую тревогу вызывает </w:t>
      </w:r>
      <w:r w:rsidRPr="00BE0685">
        <w:rPr>
          <w:rFonts w:ascii="Times New Roman" w:hAnsi="Times New Roman" w:cs="Times New Roman"/>
          <w:iCs/>
          <w:sz w:val="24"/>
          <w:szCs w:val="24"/>
        </w:rPr>
        <w:br/>
        <w:t xml:space="preserve"> уровень качества 22,2 %,  границы допустимого (интервал – от 40% до 60%)</w:t>
      </w:r>
      <w:r w:rsidRPr="00BE0685">
        <w:rPr>
          <w:rFonts w:ascii="Times New Roman" w:hAnsi="Times New Roman" w:cs="Times New Roman"/>
          <w:sz w:val="24"/>
          <w:szCs w:val="24"/>
        </w:rPr>
        <w:t>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класс имел  высокий потенциал. По результатам итоговой аттестации 4-й класс окончили:</w:t>
      </w:r>
    </w:p>
    <w:p w:rsidR="00BE0685" w:rsidRPr="00BE0685" w:rsidRDefault="005A3BFB" w:rsidP="00BE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 «5» – 2</w:t>
      </w:r>
      <w:r w:rsidR="00BE0685" w:rsidRPr="00BE0685">
        <w:rPr>
          <w:rFonts w:ascii="Times New Roman" w:hAnsi="Times New Roman" w:cs="Times New Roman"/>
          <w:sz w:val="24"/>
          <w:szCs w:val="24"/>
        </w:rPr>
        <w:t xml:space="preserve"> человека: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Бекузаров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А. 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Бицоев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BE0685" w:rsidRPr="00BE0685">
        <w:rPr>
          <w:rFonts w:ascii="Times New Roman" w:hAnsi="Times New Roman" w:cs="Times New Roman"/>
          <w:sz w:val="24"/>
          <w:szCs w:val="24"/>
        </w:rPr>
        <w:t>;</w:t>
      </w:r>
    </w:p>
    <w:p w:rsidR="005A3BFB" w:rsidRPr="00BE0685" w:rsidRDefault="005A3BFB" w:rsidP="00BE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 «4» и «5» – 3</w:t>
      </w:r>
      <w:r w:rsidR="00BE0685" w:rsidRPr="00BE068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E0685" w:rsidRPr="00BE06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Зангиева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Марзоев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А. 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Саламов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Качество знаний класса составило 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65%, </w:t>
      </w:r>
      <w:r w:rsidRPr="00BE0685">
        <w:rPr>
          <w:rFonts w:ascii="Times New Roman" w:hAnsi="Times New Roman" w:cs="Times New Roman"/>
          <w:sz w:val="24"/>
          <w:szCs w:val="24"/>
        </w:rPr>
        <w:t xml:space="preserve">СОУ –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>59,6%.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lastRenderedPageBreak/>
        <w:t xml:space="preserve">В 5 классе на конец первой четверти качество знаний составило 22,2%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(- 42,8%), </w:t>
      </w:r>
      <w:r w:rsidRPr="00BE0685">
        <w:rPr>
          <w:rFonts w:ascii="Times New Roman" w:hAnsi="Times New Roman" w:cs="Times New Roman"/>
          <w:sz w:val="24"/>
          <w:szCs w:val="24"/>
        </w:rPr>
        <w:t xml:space="preserve">СОУ – 40,9%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(-18,7%).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 Первую четверть окончили: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          на «5» - 0 человек;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•          на «4» и «5» - 4 человека: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Бутаев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Сослан,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Дзугкоев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Георгий,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Мсоев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Артур,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Кумаллагова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Ирина;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•          с одной «4» - 1 человек: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Кумаллагова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Ирина (биология);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•          с одной «3» - 4 человека: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Бутаева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Амина (математика),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Ганночка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Виктория  (родной язык),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Каргинова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Анастасия (русский язык),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ТохсыроваДзерасса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(родной язык).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b/>
          <w:bCs/>
          <w:sz w:val="24"/>
          <w:szCs w:val="24"/>
        </w:rPr>
        <w:t xml:space="preserve">Таблица 2. Уровень качества знаний по отдельным предметам (4-й класс – итоговый за год, 5-й  класс – за 1-ю четверть), </w:t>
      </w:r>
      <w:proofErr w:type="gramStart"/>
      <w:r w:rsidRPr="00BE068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E0685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996"/>
        <w:gridCol w:w="2348"/>
      </w:tblGrid>
      <w:tr w:rsidR="00BE0685" w:rsidRPr="00BE0685" w:rsidTr="005E60E9">
        <w:trPr>
          <w:trHeight w:val="682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 класс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 класс</w:t>
            </w:r>
          </w:p>
        </w:tc>
      </w:tr>
      <w:tr w:rsidR="00BE0685" w:rsidRPr="00BE0685" w:rsidTr="005E60E9">
        <w:trPr>
          <w:trHeight w:val="33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38,9 </w:t>
            </w:r>
            <w:r w:rsidRPr="00BE068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(-36,1)</w:t>
            </w:r>
          </w:p>
        </w:tc>
      </w:tr>
      <w:tr w:rsidR="00BE0685" w:rsidRPr="00BE0685" w:rsidTr="005E60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(литература)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66,7 </w:t>
            </w:r>
            <w:r w:rsidRPr="00BE068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(-18,3)</w:t>
            </w:r>
          </w:p>
        </w:tc>
      </w:tr>
      <w:tr w:rsidR="00BE0685" w:rsidRPr="00BE0685" w:rsidTr="005E60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38,9 </w:t>
            </w:r>
            <w:r w:rsidRPr="00BE068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(-36,1)</w:t>
            </w:r>
          </w:p>
        </w:tc>
      </w:tr>
      <w:tr w:rsidR="00BE0685" w:rsidRPr="00BE0685" w:rsidTr="005E60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языке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77,8 </w:t>
            </w:r>
            <w:r w:rsidRPr="00BE068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(+2,8)</w:t>
            </w:r>
          </w:p>
        </w:tc>
      </w:tr>
      <w:tr w:rsidR="00BE0685" w:rsidRPr="00BE0685" w:rsidTr="005E60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E068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(-20)</w:t>
            </w:r>
          </w:p>
        </w:tc>
      </w:tr>
      <w:tr w:rsidR="00BE0685" w:rsidRPr="00BE0685" w:rsidTr="005E60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55,6 </w:t>
            </w:r>
            <w:r w:rsidRPr="00BE068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(-24,4)</w:t>
            </w:r>
          </w:p>
        </w:tc>
      </w:tr>
      <w:tr w:rsidR="00BE0685" w:rsidRPr="00BE0685" w:rsidTr="005E60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BE0685">
              <w:rPr>
                <w:rFonts w:ascii="Times New Roman" w:hAnsi="Times New Roman" w:cs="Times New Roman"/>
                <w:sz w:val="24"/>
                <w:szCs w:val="24"/>
              </w:rPr>
              <w:br/>
              <w:t>(биология)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E068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(-30)</w:t>
            </w:r>
          </w:p>
        </w:tc>
      </w:tr>
      <w:tr w:rsidR="00BE0685" w:rsidRPr="00BE0685" w:rsidTr="005E60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61,1</w:t>
            </w:r>
          </w:p>
        </w:tc>
      </w:tr>
      <w:tr w:rsidR="00BE0685" w:rsidRPr="00BE0685" w:rsidTr="005E60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--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685" w:rsidRPr="00BE0685" w:rsidRDefault="00BE0685" w:rsidP="00BE0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685">
              <w:rPr>
                <w:rFonts w:ascii="Times New Roman" w:hAnsi="Times New Roman" w:cs="Times New Roman"/>
                <w:iCs/>
                <w:sz w:val="24"/>
                <w:szCs w:val="24"/>
              </w:rPr>
              <w:t>61,1</w:t>
            </w:r>
          </w:p>
        </w:tc>
      </w:tr>
    </w:tbl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Сопоставительный анализ среднего уровня качества знаний по отдельным предметам (табл. 2)  показывает его существенное снижение по всем предметам, кроме литературного чтения на родном языке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>(+2,8%).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СТАРТОВОЙ ДИАГНОСТИКИ.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Стартовая диагностика проходила в форме ВПР.</w:t>
      </w: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Таблица 1. Результативность выполнения диагностической работы по русскому языку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6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725"/>
        <w:gridCol w:w="510"/>
        <w:gridCol w:w="510"/>
        <w:gridCol w:w="510"/>
        <w:gridCol w:w="1613"/>
        <w:gridCol w:w="1180"/>
        <w:gridCol w:w="956"/>
      </w:tblGrid>
      <w:tr w:rsidR="00BE0685" w:rsidRPr="00BE0685" w:rsidTr="005E60E9">
        <w:trPr>
          <w:jc w:val="center"/>
        </w:trPr>
        <w:tc>
          <w:tcPr>
            <w:tcW w:w="17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B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B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225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за работу</w:t>
            </w:r>
          </w:p>
        </w:tc>
        <w:tc>
          <w:tcPr>
            <w:tcW w:w="374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BE0685" w:rsidRPr="00BE0685" w:rsidTr="005E60E9">
        <w:trPr>
          <w:trHeight w:val="926"/>
          <w:jc w:val="center"/>
        </w:trPr>
        <w:tc>
          <w:tcPr>
            <w:tcW w:w="17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0685" w:rsidRPr="00BE0685" w:rsidRDefault="00BE0685" w:rsidP="00BE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BE0685" w:rsidRPr="00BE0685" w:rsidRDefault="00BE0685" w:rsidP="00BE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  <w:p w:rsidR="00BE0685" w:rsidRPr="00BE0685" w:rsidRDefault="00BE0685" w:rsidP="00BE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85" w:rsidRPr="00BE0685" w:rsidTr="005E60E9">
        <w:trPr>
          <w:jc w:val="center"/>
        </w:trPr>
        <w:tc>
          <w:tcPr>
            <w:tcW w:w="1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78,6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35,7</w:t>
            </w:r>
          </w:p>
        </w:tc>
        <w:tc>
          <w:tcPr>
            <w:tcW w:w="95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</w:tbl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Успеваемость составляет 78,6%,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E0685">
        <w:rPr>
          <w:rFonts w:ascii="Times New Roman" w:hAnsi="Times New Roman" w:cs="Times New Roman"/>
          <w:sz w:val="24"/>
          <w:szCs w:val="24"/>
        </w:rPr>
        <w:t>качество знаний 35,7%,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E0685">
        <w:rPr>
          <w:rFonts w:ascii="Times New Roman" w:hAnsi="Times New Roman" w:cs="Times New Roman"/>
          <w:sz w:val="24"/>
          <w:szCs w:val="24"/>
        </w:rPr>
        <w:t>СОУ – 40,9%,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0685">
        <w:rPr>
          <w:rFonts w:ascii="Times New Roman" w:hAnsi="Times New Roman" w:cs="Times New Roman"/>
          <w:sz w:val="24"/>
          <w:szCs w:val="24"/>
        </w:rPr>
        <w:t>средний балл по предмету – 3,1.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Результаты стартовой диагностической работы по русскому языку в 5-м классе ниже, чем оценки по итогам года, полученные учащимися в 4-м классе. В 4-м классе неуспевающих по русскому языку не было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.- 100%, 5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.- 78,6%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( - 21,4%);   </w:t>
      </w:r>
      <w:r w:rsidRPr="00BE0685">
        <w:rPr>
          <w:rFonts w:ascii="Times New Roman" w:hAnsi="Times New Roman" w:cs="Times New Roman"/>
          <w:sz w:val="24"/>
          <w:szCs w:val="24"/>
        </w:rPr>
        <w:t xml:space="preserve">качество знаний:  4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.- 75%, 5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 - 35,7%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( - 39,3% );   </w:t>
      </w:r>
      <w:r w:rsidRPr="00BE0685">
        <w:rPr>
          <w:rFonts w:ascii="Times New Roman" w:hAnsi="Times New Roman" w:cs="Times New Roman"/>
          <w:sz w:val="24"/>
          <w:szCs w:val="24"/>
        </w:rPr>
        <w:t xml:space="preserve">СОУ: 4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– 66%, 5кл. - 40,9%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( - 25,1% ): </w:t>
      </w:r>
      <w:r w:rsidRPr="00BE0685">
        <w:rPr>
          <w:rFonts w:ascii="Times New Roman" w:hAnsi="Times New Roman" w:cs="Times New Roman"/>
          <w:sz w:val="24"/>
          <w:szCs w:val="24"/>
        </w:rPr>
        <w:t xml:space="preserve">средний балл по предмету: 4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.– 4, 5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.- 3,1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( - 0,9) </w:t>
      </w:r>
      <w:r w:rsidRPr="00BE06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9C44BF" wp14:editId="0A062A4F">
            <wp:extent cx="5105400" cy="31527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Таблица 2. Результативность выполнения диагностической работы по математике</w:t>
      </w:r>
    </w:p>
    <w:tbl>
      <w:tblPr>
        <w:tblW w:w="0" w:type="auto"/>
        <w:jc w:val="center"/>
        <w:tblInd w:w="-46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725"/>
        <w:gridCol w:w="510"/>
        <w:gridCol w:w="510"/>
        <w:gridCol w:w="510"/>
        <w:gridCol w:w="1613"/>
        <w:gridCol w:w="1180"/>
        <w:gridCol w:w="956"/>
      </w:tblGrid>
      <w:tr w:rsidR="00BE0685" w:rsidRPr="00BE0685" w:rsidTr="005E60E9">
        <w:trPr>
          <w:jc w:val="center"/>
        </w:trPr>
        <w:tc>
          <w:tcPr>
            <w:tcW w:w="17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B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B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225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за работу</w:t>
            </w:r>
          </w:p>
        </w:tc>
        <w:tc>
          <w:tcPr>
            <w:tcW w:w="374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BE0685" w:rsidRPr="00BE0685" w:rsidTr="005E60E9">
        <w:trPr>
          <w:trHeight w:val="926"/>
          <w:jc w:val="center"/>
        </w:trPr>
        <w:tc>
          <w:tcPr>
            <w:tcW w:w="17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0685" w:rsidRPr="00BE0685" w:rsidRDefault="00BE0685" w:rsidP="00BE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BE0685" w:rsidRPr="00BE0685" w:rsidRDefault="00BE0685" w:rsidP="00BE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  <w:p w:rsidR="00BE0685" w:rsidRPr="00BE0685" w:rsidRDefault="00BE0685" w:rsidP="00BE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85" w:rsidRPr="00BE0685" w:rsidTr="005E60E9">
        <w:trPr>
          <w:jc w:val="center"/>
        </w:trPr>
        <w:tc>
          <w:tcPr>
            <w:tcW w:w="1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17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70,6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23,5</w:t>
            </w:r>
          </w:p>
        </w:tc>
        <w:tc>
          <w:tcPr>
            <w:tcW w:w="95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</w:tbl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Успеваемость составляет 70,6%,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E0685">
        <w:rPr>
          <w:rFonts w:ascii="Times New Roman" w:hAnsi="Times New Roman" w:cs="Times New Roman"/>
          <w:sz w:val="24"/>
          <w:szCs w:val="24"/>
        </w:rPr>
        <w:t>качество знаний 23,5%,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E0685">
        <w:rPr>
          <w:rFonts w:ascii="Times New Roman" w:hAnsi="Times New Roman" w:cs="Times New Roman"/>
          <w:sz w:val="24"/>
          <w:szCs w:val="24"/>
        </w:rPr>
        <w:t>СОУ – 35,5%,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0685">
        <w:rPr>
          <w:rFonts w:ascii="Times New Roman" w:hAnsi="Times New Roman" w:cs="Times New Roman"/>
          <w:sz w:val="24"/>
          <w:szCs w:val="24"/>
        </w:rPr>
        <w:t>средний балл по предмету – 2,9.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Результаты стартовой диагностической работы по математике в 5-м классе  намного ниже, чем оценки по итогам обучения в 4-м классе. В 4-м классе неуспевающих не было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.- 100%, 5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.- 70,6%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( - 29,4%);   </w:t>
      </w:r>
      <w:r w:rsidRPr="00BE0685">
        <w:rPr>
          <w:rFonts w:ascii="Times New Roman" w:hAnsi="Times New Roman" w:cs="Times New Roman"/>
          <w:sz w:val="24"/>
          <w:szCs w:val="24"/>
        </w:rPr>
        <w:t xml:space="preserve">качество знаний:  4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.- 80%, 5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 - 23,5%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( - 56,5% );   </w:t>
      </w:r>
      <w:r w:rsidRPr="00BE0685">
        <w:rPr>
          <w:rFonts w:ascii="Times New Roman" w:hAnsi="Times New Roman" w:cs="Times New Roman"/>
          <w:sz w:val="24"/>
          <w:szCs w:val="24"/>
        </w:rPr>
        <w:t xml:space="preserve">СОУ: 4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– 63,8%, 5кл. - 35,5%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( - 28,3% ): </w:t>
      </w:r>
      <w:r w:rsidRPr="00BE0685">
        <w:rPr>
          <w:rFonts w:ascii="Times New Roman" w:hAnsi="Times New Roman" w:cs="Times New Roman"/>
          <w:sz w:val="24"/>
          <w:szCs w:val="24"/>
        </w:rPr>
        <w:t xml:space="preserve">средний балл по предмету: 4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.– 3,95;  5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.- 2,9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( - 1,05) </w:t>
      </w:r>
      <w:r w:rsidRPr="00BE06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180BE33" wp14:editId="130D583D">
            <wp:extent cx="5105400" cy="31527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Таблица 1. Результативность выполнения диагностической работы по окружающему миру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6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725"/>
        <w:gridCol w:w="510"/>
        <w:gridCol w:w="510"/>
        <w:gridCol w:w="510"/>
        <w:gridCol w:w="1613"/>
        <w:gridCol w:w="1180"/>
        <w:gridCol w:w="956"/>
      </w:tblGrid>
      <w:tr w:rsidR="00BE0685" w:rsidRPr="00BE0685" w:rsidTr="005E60E9">
        <w:trPr>
          <w:jc w:val="center"/>
        </w:trPr>
        <w:tc>
          <w:tcPr>
            <w:tcW w:w="17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B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B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225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за работу</w:t>
            </w:r>
          </w:p>
        </w:tc>
        <w:tc>
          <w:tcPr>
            <w:tcW w:w="374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BE0685" w:rsidRPr="00BE0685" w:rsidTr="005E60E9">
        <w:trPr>
          <w:trHeight w:val="926"/>
          <w:jc w:val="center"/>
        </w:trPr>
        <w:tc>
          <w:tcPr>
            <w:tcW w:w="17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0685" w:rsidRPr="00BE0685" w:rsidRDefault="00BE0685" w:rsidP="00BE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BE0685" w:rsidRPr="00BE0685" w:rsidRDefault="00BE0685" w:rsidP="00BE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  <w:p w:rsidR="00BE0685" w:rsidRPr="00BE0685" w:rsidRDefault="00BE0685" w:rsidP="00BE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85" w:rsidRPr="00BE0685" w:rsidTr="005E60E9">
        <w:trPr>
          <w:jc w:val="center"/>
        </w:trPr>
        <w:tc>
          <w:tcPr>
            <w:tcW w:w="1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93,3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BE0685" w:rsidRPr="00BE0685" w:rsidRDefault="00BE0685" w:rsidP="00BE06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Успеваемость составляет 93,3%,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E0685">
        <w:rPr>
          <w:rFonts w:ascii="Times New Roman" w:hAnsi="Times New Roman" w:cs="Times New Roman"/>
          <w:sz w:val="24"/>
          <w:szCs w:val="24"/>
        </w:rPr>
        <w:t>качество знаний  20%,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E0685">
        <w:rPr>
          <w:rFonts w:ascii="Times New Roman" w:hAnsi="Times New Roman" w:cs="Times New Roman"/>
          <w:sz w:val="24"/>
          <w:szCs w:val="24"/>
        </w:rPr>
        <w:t>СОУ – 40%,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0685">
        <w:rPr>
          <w:rFonts w:ascii="Times New Roman" w:hAnsi="Times New Roman" w:cs="Times New Roman"/>
          <w:sz w:val="24"/>
          <w:szCs w:val="24"/>
        </w:rPr>
        <w:t>средний балл по предмету – 3,1.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Результаты стартовой диагностической работы по окружающему миру  в 5-м классе намного ниже, чем оценки по итогам года, полученные учащимися в 4-м классе. В 4-м классе неуспевающих по окружающему миру  не было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.- 100%, 5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.- 93,3%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( - 6,7%);   </w:t>
      </w:r>
      <w:r w:rsidRPr="00BE0685">
        <w:rPr>
          <w:rFonts w:ascii="Times New Roman" w:hAnsi="Times New Roman" w:cs="Times New Roman"/>
          <w:sz w:val="24"/>
          <w:szCs w:val="24"/>
        </w:rPr>
        <w:t xml:space="preserve">качество знаний:  4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.- 80%, 5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 - 20%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( - 60% );   </w:t>
      </w:r>
      <w:r w:rsidRPr="00BE0685">
        <w:rPr>
          <w:rFonts w:ascii="Times New Roman" w:hAnsi="Times New Roman" w:cs="Times New Roman"/>
          <w:sz w:val="24"/>
          <w:szCs w:val="24"/>
        </w:rPr>
        <w:t xml:space="preserve">СОУ: 4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– 69,2%, 5кл. - 40%              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( - 29,2% ): </w:t>
      </w:r>
      <w:r w:rsidRPr="00BE0685">
        <w:rPr>
          <w:rFonts w:ascii="Times New Roman" w:hAnsi="Times New Roman" w:cs="Times New Roman"/>
          <w:sz w:val="24"/>
          <w:szCs w:val="24"/>
        </w:rPr>
        <w:t xml:space="preserve">средний балл по предмету: 4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.– 4,1;  5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.- 3,1 </w:t>
      </w:r>
      <w:r w:rsidRPr="00BE0685">
        <w:rPr>
          <w:rFonts w:ascii="Times New Roman" w:hAnsi="Times New Roman" w:cs="Times New Roman"/>
          <w:color w:val="FF0000"/>
          <w:sz w:val="24"/>
          <w:szCs w:val="24"/>
        </w:rPr>
        <w:t xml:space="preserve">( - 1) </w:t>
      </w:r>
      <w:r w:rsidRPr="00BE06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D699F16" wp14:editId="2808C7B7">
            <wp:extent cx="5105400" cy="3152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В результате наблюдения за поведением обучающихся на уроках и переменах  можно сделать следующие выводы: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у большинства пятиклассников  преобладает позитивное отношение к учебе;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на уроках дети усидчивы, активно работают, сотрудничают друг с другом;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отличаются старательностью и аккуратностью 8 учащихся: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Бутаев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Ганночка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Дзугкоев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Каргинова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Кумаллаго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Тохсырова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Pr="00BE0685">
        <w:rPr>
          <w:rFonts w:ascii="Times New Roman" w:hAnsi="Times New Roman" w:cs="Times New Roman"/>
          <w:sz w:val="24"/>
          <w:szCs w:val="24"/>
        </w:rPr>
        <w:t>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обладают высокой работоспособностью 3 учащихся: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Бутаев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Дзугкоев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Кумаллагова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 И.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Отношения между детьми в классе удовлетворительные. «Отверженных» в классе на первый взгляд нет.  Дети между собой дружат,  но сплоченного коллектива еще нет.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 xml:space="preserve">РЕЗУЛЬТАТЫ ПОСЕЩЕНИЯ УРОКОВ </w:t>
      </w:r>
    </w:p>
    <w:p w:rsidR="00BE0685" w:rsidRPr="00BE0685" w:rsidRDefault="00BE0685" w:rsidP="00BE0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ВШК были посещены уроки</w:t>
      </w:r>
      <w:r w:rsidRPr="00BE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литературы, математики, родной литературы, истории, </w:t>
      </w:r>
      <w:proofErr w:type="gramStart"/>
      <w:r w:rsidRPr="00BE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E0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Уроки посещались с целью собрать данные для анализа: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соблюдения единых требований к организации учителями-предметниками учебно-воспитательного процесса в 5  классе;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организации индивидуальной работы на уроках;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системы повторения ранее изученного материала;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уровня учебно-организационных навыков обучающихся.</w:t>
      </w: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По результатам посещения уроков можно сделать следующие выводы: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1.</w:t>
      </w:r>
      <w:r w:rsidRPr="00BE0685">
        <w:rPr>
          <w:rFonts w:ascii="Times New Roman" w:hAnsi="Times New Roman" w:cs="Times New Roman"/>
          <w:sz w:val="24"/>
          <w:szCs w:val="24"/>
        </w:rPr>
        <w:tab/>
        <w:t>Большинство учителей соблюдает единые требования к организации учебно-воспитательного процесса, что является важным условием успешной адаптации пятиклассников на уровне основного общего образования.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Педагогам следует обратить внимание: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на организацию рабочего места учащимися и формулировку учебных заданий на уроках технологии;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проверку домашнего задания по устным предметам: разнообразить формы организации проверки домашних заданий, чтобы охватывать весь класс, а не отдельных учеников;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соблюдение единого речевого режима по всем предметам;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своевременное начало и окончание уроков математики, английского языка, физкультуры;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своевременное выставление оценок за урок и самостоятельные/практические/контрольные работы в электронный журнал.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Необходимо обратить внимание на единые требования к организации учебного процесса: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перед уроком ученик организует свое учебное пространство: на столах должны быть только необходимые для урока принадлежности в соответствии с предметом. Заниматься организацией учебного пространства после звонка на урок не допускается;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урок начинается с уточнения организационных вопросов и постановки цели урока;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обязательна проверка выполнения домашнего задания в начале урока. Если у детей есть вопросы по домашнему заданию – ответьте на них прежде, чем изучать новую тему;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учебные требования выдаются учителем четко, полно, последовательно (как правильно подчеркивать, каков размер полей, где пишется число, как оформлять классную/домашнюю работу и т. д.). Необходимо отслеживать выполнение учеником учебных требований;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инструкции по заданиям выдаются четко и полно. Чтобы не перегружать внимание детей большим количеством инструкций, делайте паузы между инструкциями, заданиями;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ученик поднимает руку для того, чтобы задать вопрос учителю или ответить. Выкрики с места пресекаются;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соблюдение единого речевого (орфографического) режима обязательно для всех участников учебного процесса;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необходимо своевременно вносить домашнее задание и выставлять оценки в электронный журнал;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необходимо аргументировать все виды оценок по всем предметам. При необходимости вносить комментарии к оценкам в электронный дневник;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домашнее задание записывать на доске до звонка, акцентируя на нем внимание детей;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нельзя задерживать детей после звонка.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2.</w:t>
      </w:r>
      <w:r w:rsidRPr="00BE0685">
        <w:rPr>
          <w:rFonts w:ascii="Times New Roman" w:hAnsi="Times New Roman" w:cs="Times New Roman"/>
          <w:sz w:val="24"/>
          <w:szCs w:val="24"/>
        </w:rPr>
        <w:tab/>
        <w:t>По русскому языку, математике, литературе и родной литературе учителями в рабочих программах запланирована система повторения учебного материала, изученного в 4-м классе,  с целью актуализации знаний обучающихся и устранения пробелов в знаниях.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3.</w:t>
      </w:r>
      <w:r w:rsidRPr="00BE0685">
        <w:rPr>
          <w:rFonts w:ascii="Times New Roman" w:hAnsi="Times New Roman" w:cs="Times New Roman"/>
          <w:sz w:val="24"/>
          <w:szCs w:val="24"/>
        </w:rPr>
        <w:tab/>
        <w:t>Проведение уроков у всех учителей соответствует календарно-тематическому планированию рабочих программ по предметам. Учителя проводят уроки в соответствии с требованиями ФГОС ООО: реализуют системно-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подход; применяют эффективные методы и приемы обучения, обеспечивающие формирование универсальных учебных действий. Учителя знают и применяют в своей педагогической деятельности современные продуктивные технологии. Общение на уроках в основном строится в форме диалога, взаимоотношения между учителями и учащимися доброжелательные. Для </w:t>
      </w:r>
      <w:r w:rsidRPr="00BE0685">
        <w:rPr>
          <w:rFonts w:ascii="Times New Roman" w:hAnsi="Times New Roman" w:cs="Times New Roman"/>
          <w:sz w:val="24"/>
          <w:szCs w:val="24"/>
        </w:rPr>
        <w:lastRenderedPageBreak/>
        <w:t xml:space="preserve">повышения мотивации и поддержания интереса к предмету учителя эффективно используют презентации к урокам, предлагают детям нестандартные проблемные задания, требующие активной мыслительной деятельности. Активно используется метод дидактической игры, что соответствует возрасту обучающихся и активизирует их познавательные процессы. Дети на таких уроках активны, заинтересованы и показывают хорошие результаты. У большинства учителей реализуется индивидуальный подход при организации учебной деятельности на уроках. Физкультминутки на уроках проводятся нерегулярно.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4.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Для определения уровня учебно-организационных навыков у пятиклассников проводилась выборочная проверка готовности к урокам: наличие учебников, тетрадей, письменных принадлежностей, атласов и контурных карт на уроках истории и географии, принадлежностей для уроков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, спортивной формы для уроков физкультуры. Проверка показала, что пятиклассники достаточно часто не приносят атласы и контурные карты, спортивную обувь, забывают принадлежности для уроков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>.</w:t>
      </w: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 xml:space="preserve">ПРОВЕРКА РАБОЧИХ ТЕТРАДЕЙ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По результатам проверки рабочих тетрадей по русскому языку и математике можно сделать выводы: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1. Единый орфографический режим соблюдается.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2. Надписи на обложках сделаны по единому образцу.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3. Классные и домашние работы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 проверяются своевременно.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4. Объем классных и домашних работ, разнообразие видов классной работы, достаточность и полнота выполнения домашних работ соответствуют норме.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5. По русскому языку учитель регулярно проводит работу над ошибками.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6. Аккуратные, чистые тетради у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Кумаллаговой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Бутаевой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А..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Бутаева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Дзугкоева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 7. Единое замечание для всех обучающихся: допускают использование корректирующей жидкости.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ПРОВЕРКА ЭЛЕКТРОННОГО ЖУРНАЛА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Цели проверки электронного журнала: своевременность заполнения тем, домашних заданий, выставления оценок; соответствие тем календарно-тематическому планированию рабочих программ; соблюдение режима дозирования домашних заданий.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По итогам проверки электронного журнала 5  класса можно сделать выводы: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учителя несвоевременно выставляют оценки обучающимся: с опозданием выставляются оценки по географии, английскому языку.</w:t>
      </w:r>
      <w:proofErr w:type="gramEnd"/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lastRenderedPageBreak/>
        <w:t xml:space="preserve"> •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несвоевременно вносят домашние задания учителя географии,  математики, английского языка. 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темы уроков в электронном журнале соответствуют календарно-тематическому планированию рабочих программ;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все  учителя соблюдают нормы и  режим дозирования домашних заданий.</w:t>
      </w:r>
    </w:p>
    <w:p w:rsidR="00BE0685" w:rsidRPr="00BE0685" w:rsidRDefault="00BE0685" w:rsidP="00BE0685">
      <w:pPr>
        <w:rPr>
          <w:rFonts w:ascii="Times New Roman" w:hAnsi="Times New Roman" w:cs="Times New Roman"/>
          <w:b/>
          <w:sz w:val="24"/>
          <w:szCs w:val="24"/>
        </w:rPr>
      </w:pPr>
      <w:r w:rsidRPr="00BE0685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1.</w:t>
      </w:r>
      <w:r w:rsidRPr="00BE0685">
        <w:rPr>
          <w:rFonts w:ascii="Times New Roman" w:hAnsi="Times New Roman" w:cs="Times New Roman"/>
          <w:sz w:val="24"/>
          <w:szCs w:val="24"/>
        </w:rPr>
        <w:tab/>
        <w:t>Учителям-предметникам, работающим в 5 классе: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продолжить работу по обеспечению условий для адаптации учащихся 5-х классов, соблюдая единые требования к организации учебно-воспитательного процесса;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осуществлять индивидуальный подход в работе с учащимися 5-го класса, применяя разнообразные формы учебной деятельности при </w:t>
      </w:r>
      <w:proofErr w:type="gramStart"/>
      <w:r w:rsidRPr="00BE0685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Pr="00BE0685">
        <w:rPr>
          <w:rFonts w:ascii="Times New Roman" w:hAnsi="Times New Roman" w:cs="Times New Roman"/>
          <w:sz w:val="24"/>
          <w:szCs w:val="24"/>
        </w:rPr>
        <w:t xml:space="preserve"> как с сильными учащимися, так и со слабоуспевающими;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использовать при проведении уроков элементы интерактивных технологий, обеспечивая непрерывный процесс взаимодействия «учитель – ученик», «ученик – ученик» для повышения качества знаний обучающихся 5-го класса;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проводить эффективные физкультминутки;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обеспечить соблюдение единого орфографического режима;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своевременно выставлять оценки, комментируя их на уроках; своевременно оповещать родителей о сложной ситуации ребенка по предмету;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соблюдать нормы режима и дозирования домашних заданий;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учесть замечания по проверке тетрадей в дальнейшей работе.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2.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Классному руководителю 5  класса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Чельдиевой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 М.К.: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>продолжить работу по формированию коллектива класса;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•</w:t>
      </w:r>
      <w:r w:rsidRPr="00BE0685">
        <w:rPr>
          <w:rFonts w:ascii="Times New Roman" w:hAnsi="Times New Roman" w:cs="Times New Roman"/>
          <w:sz w:val="24"/>
          <w:szCs w:val="24"/>
        </w:rPr>
        <w:tab/>
        <w:t xml:space="preserve">довести до сведения родителей результаты процесса адаптации учащихся 5-го класса на родительском собрании; </w:t>
      </w:r>
    </w:p>
    <w:p w:rsidR="00BE0685" w:rsidRPr="00BE0685" w:rsidRDefault="00BE0685" w:rsidP="00BE068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0685" w:rsidRPr="00BE0685" w:rsidRDefault="00BE0685" w:rsidP="00BE0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3. Отметить положительную работу учителей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Гибизовой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Чельдиевой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М.К.., Дудаева Т.О.,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Касабиевой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Р.С.,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Фардзиновой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Б.С..  по организации обучения в адаптационный период в 5-м  классе. Продолжать выполнять задачи адаптационного периода.  </w:t>
      </w:r>
    </w:p>
    <w:p w:rsidR="00BE0685" w:rsidRPr="00BE0685" w:rsidRDefault="00BE0685" w:rsidP="00BE068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0685" w:rsidRPr="00BE0685" w:rsidRDefault="00BE0685" w:rsidP="00BE068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0685" w:rsidRPr="00BE0685" w:rsidRDefault="00BE0685" w:rsidP="00BE068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Заместитель директора по УВР:                                Царукаева Ф.Ю.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ОЗНАКОМЛЕНЫ: 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685">
        <w:rPr>
          <w:rFonts w:ascii="Times New Roman" w:hAnsi="Times New Roman" w:cs="Times New Roman"/>
          <w:sz w:val="24"/>
          <w:szCs w:val="24"/>
        </w:rPr>
        <w:lastRenderedPageBreak/>
        <w:t>Чельдиева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Гибизова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85">
        <w:rPr>
          <w:rFonts w:ascii="Times New Roman" w:hAnsi="Times New Roman" w:cs="Times New Roman"/>
          <w:sz w:val="24"/>
          <w:szCs w:val="24"/>
        </w:rPr>
        <w:t>Касабиева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r w:rsidRPr="00BE0685">
        <w:rPr>
          <w:rFonts w:ascii="Times New Roman" w:hAnsi="Times New Roman" w:cs="Times New Roman"/>
          <w:sz w:val="24"/>
          <w:szCs w:val="24"/>
        </w:rPr>
        <w:t>Дудаев Т.О.</w:t>
      </w:r>
    </w:p>
    <w:p w:rsidR="00BE0685" w:rsidRPr="00BE0685" w:rsidRDefault="00BE0685" w:rsidP="00BE06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685">
        <w:rPr>
          <w:rFonts w:ascii="Times New Roman" w:hAnsi="Times New Roman" w:cs="Times New Roman"/>
          <w:sz w:val="24"/>
          <w:szCs w:val="24"/>
        </w:rPr>
        <w:t>Фардзинова</w:t>
      </w:r>
      <w:proofErr w:type="spellEnd"/>
      <w:r w:rsidRPr="00BE0685">
        <w:rPr>
          <w:rFonts w:ascii="Times New Roman" w:hAnsi="Times New Roman" w:cs="Times New Roman"/>
          <w:sz w:val="24"/>
          <w:szCs w:val="24"/>
        </w:rPr>
        <w:t xml:space="preserve"> Б.С.</w:t>
      </w:r>
    </w:p>
    <w:p w:rsidR="00CA6239" w:rsidRDefault="00CA6239"/>
    <w:sectPr w:rsidR="00CA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599B"/>
    <w:multiLevelType w:val="hybridMultilevel"/>
    <w:tmpl w:val="CC0A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85"/>
    <w:rsid w:val="00470802"/>
    <w:rsid w:val="00524FC2"/>
    <w:rsid w:val="005A3BFB"/>
    <w:rsid w:val="008F3C45"/>
    <w:rsid w:val="00BE0685"/>
    <w:rsid w:val="00C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6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6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СОУ, в 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4 класс</c:v>
                </c:pt>
                <c:pt idx="1">
                  <c:v>5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40.9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9D-4D6A-96A5-7C62B2878B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Качество, в 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4 класс</c:v>
                </c:pt>
                <c:pt idx="1">
                  <c:v>5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</c:v>
                </c:pt>
                <c:pt idx="1">
                  <c:v>35.700000000000003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9D-4D6A-96A5-7C62B2878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75328"/>
        <c:axId val="62722816"/>
      </c:barChart>
      <c:catAx>
        <c:axId val="6027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722816"/>
        <c:crosses val="autoZero"/>
        <c:auto val="1"/>
        <c:lblAlgn val="ctr"/>
        <c:lblOffset val="100"/>
        <c:noMultiLvlLbl val="0"/>
      </c:catAx>
      <c:valAx>
        <c:axId val="6272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275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СОУ, в 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4 класс</c:v>
                </c:pt>
                <c:pt idx="1">
                  <c:v>5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63.8</c:v>
                </c:pt>
                <c:pt idx="1">
                  <c:v>35.5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9D-4D6A-96A5-7C62B2878B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Качество, в 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4 класс</c:v>
                </c:pt>
                <c:pt idx="1">
                  <c:v>5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</c:v>
                </c:pt>
                <c:pt idx="1">
                  <c:v>23.5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9D-4D6A-96A5-7C62B2878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126208"/>
        <c:axId val="76335360"/>
      </c:barChart>
      <c:catAx>
        <c:axId val="66126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335360"/>
        <c:crosses val="autoZero"/>
        <c:auto val="1"/>
        <c:lblAlgn val="ctr"/>
        <c:lblOffset val="100"/>
        <c:noMultiLvlLbl val="0"/>
      </c:catAx>
      <c:valAx>
        <c:axId val="7633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1262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СОУ, в 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4 класс</c:v>
                </c:pt>
                <c:pt idx="1">
                  <c:v>5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69.2</c:v>
                </c:pt>
                <c:pt idx="1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9D-4D6A-96A5-7C62B2878B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Качество, в 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4 класс</c:v>
                </c:pt>
                <c:pt idx="1">
                  <c:v>5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9D-4D6A-96A5-7C62B2878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904896"/>
        <c:axId val="98140160"/>
      </c:barChart>
      <c:catAx>
        <c:axId val="97904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8140160"/>
        <c:crosses val="autoZero"/>
        <c:auto val="1"/>
        <c:lblAlgn val="ctr"/>
        <c:lblOffset val="100"/>
        <c:noMultiLvlLbl val="0"/>
      </c:catAx>
      <c:valAx>
        <c:axId val="9814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904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2020-12-02T18:36:00Z</cp:lastPrinted>
  <dcterms:created xsi:type="dcterms:W3CDTF">2020-12-02T18:27:00Z</dcterms:created>
  <dcterms:modified xsi:type="dcterms:W3CDTF">2022-11-23T18:59:00Z</dcterms:modified>
</cp:coreProperties>
</file>