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57" w:rsidRPr="00AD0C17" w:rsidRDefault="00FF7757">
      <w:pPr>
        <w:rPr>
          <w:rFonts w:ascii="Times New Roman" w:hAnsi="Times New Roman" w:cs="Times New Roman"/>
        </w:rPr>
      </w:pPr>
    </w:p>
    <w:p w:rsidR="003C31B2" w:rsidRPr="00AD0C17" w:rsidRDefault="003C31B2">
      <w:pPr>
        <w:rPr>
          <w:rFonts w:ascii="Times New Roman" w:hAnsi="Times New Roman" w:cs="Times New Roman"/>
        </w:rPr>
      </w:pPr>
    </w:p>
    <w:p w:rsidR="003C31B2" w:rsidRPr="00AD0C17" w:rsidRDefault="003C31B2">
      <w:pPr>
        <w:rPr>
          <w:rFonts w:ascii="Times New Roman" w:hAnsi="Times New Roman" w:cs="Times New Roman"/>
        </w:rPr>
      </w:pPr>
    </w:p>
    <w:p w:rsidR="001C587E" w:rsidRPr="00AD0C17" w:rsidRDefault="003C31B2" w:rsidP="00AD0C1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44"/>
          <w:szCs w:val="72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kern w:val="36"/>
          <w:sz w:val="144"/>
          <w:szCs w:val="72"/>
          <w:lang w:eastAsia="ru-RU"/>
        </w:rPr>
        <w:t xml:space="preserve">Анализ </w:t>
      </w:r>
    </w:p>
    <w:p w:rsidR="003C31B2" w:rsidRPr="00AD0C17" w:rsidRDefault="003C31B2" w:rsidP="00AD0C1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ru-RU"/>
        </w:rPr>
        <w:t xml:space="preserve">работы библиотеки </w:t>
      </w:r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МКОУСОШ </w:t>
      </w:r>
      <w:proofErr w:type="spellStart"/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с</w:t>
      </w:r>
      <w:proofErr w:type="gramStart"/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.Ц</w:t>
      </w:r>
      <w:proofErr w:type="gramEnd"/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рау</w:t>
      </w:r>
      <w:proofErr w:type="spellEnd"/>
    </w:p>
    <w:p w:rsidR="003C31B2" w:rsidRPr="00AD0C17" w:rsidRDefault="003C31B2" w:rsidP="00AD0C1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за 201</w:t>
      </w:r>
      <w:r w:rsidR="00076E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8</w:t>
      </w:r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-201</w:t>
      </w:r>
      <w:r w:rsidR="00076E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9</w:t>
      </w:r>
      <w:r w:rsidR="00AD0C17"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  <w:r w:rsidRPr="00AD0C1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учебный год.</w:t>
      </w:r>
    </w:p>
    <w:p w:rsidR="00AD0C17" w:rsidRPr="00AD0C17" w:rsidRDefault="00AD0C17" w:rsidP="00AD0C1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  <w:lang w:eastAsia="ru-RU"/>
        </w:rPr>
        <w:drawing>
          <wp:inline distT="0" distB="0" distL="0" distR="0">
            <wp:extent cx="2463333" cy="2081049"/>
            <wp:effectExtent l="19050" t="0" r="0" b="0"/>
            <wp:docPr id="4" name="Рисунок 4" descr="1334208181_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34208181_s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28" cy="20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7E" w:rsidRPr="00AD0C17" w:rsidRDefault="001C587E" w:rsidP="001C587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Библиотекарь:</w:t>
      </w:r>
    </w:p>
    <w:p w:rsidR="00AD0C17" w:rsidRPr="00AD0C17" w:rsidRDefault="00AD0C17" w:rsidP="00AD0C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proofErr w:type="spellStart"/>
      <w:r w:rsidRPr="00AD0C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Халлаева</w:t>
      </w:r>
      <w:proofErr w:type="spellEnd"/>
      <w:r w:rsidRPr="00AD0C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</w:p>
    <w:p w:rsidR="001C587E" w:rsidRPr="00AD0C17" w:rsidRDefault="00AD0C17" w:rsidP="00AD0C1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56"/>
          <w:szCs w:val="72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kern w:val="36"/>
          <w:sz w:val="52"/>
          <w:szCs w:val="56"/>
          <w:lang w:eastAsia="ru-RU"/>
        </w:rPr>
        <w:t>Марина Георгиевна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      </w:t>
      </w:r>
      <w:r w:rsidRPr="00AD0C17">
        <w:rPr>
          <w:rFonts w:ascii="Times New Roman" w:hAnsi="Times New Roman" w:cs="Times New Roman"/>
          <w:sz w:val="24"/>
          <w:szCs w:val="24"/>
        </w:rPr>
        <w:t>Школьная библиотека в течение учебного года прививала у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фондов;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2.Обслуживание пользователей;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3.Повышение квалификации;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4.Пополнение материально-технической базы.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5.Обеспечение учебно-воспитательного процесса и самообразования путем библиотечного и информационн</w:t>
      </w:r>
      <w:proofErr w:type="gramStart"/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библиографического обслуживания учащихся, педагогов.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высоко – нравственной, физически здоровой, творчески мыслящей личности способной в дальнейшем участвовать в развитии общества, обладающей прочными знаниями по профильным дисциплинам.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и сохранение духовной культуры, экологической культуры современных школьников.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9.Воспитание культурного и гражданского самосознания.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10.Организация комплектования фонда и подписки на периодические издания.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11.Формирование комфортной библиотечной среды.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31B2" w:rsidRPr="00AD0C17" w:rsidRDefault="003C31B2" w:rsidP="00AD0C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— это первый информационный центр для наших учащихся.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  <w:proofErr w:type="gramEnd"/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библиотека работает по плану, утвержденному администрацией школы. Основными направлениями деятельности библиотеки являются: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-обучение читателей пользованию книгой и другими носителями информации, поиску, отбору и умению оценивать информацию;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-формирование эстетической, экологической культуры и интереса к здоровому образу жизни.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 С учащимися проводятся индивидуальная работа, улучшилось дифференцированное обслуживание пользователей библиотеки, идет организация книжного фонда с учетом изменения читательских интересов, обеспечен наиболее полный и быстрый доступ к информационным ресурсам. Как положительный результат работы можно отметить увеличение общего числа читателей. Отрицательные моменты в работе библиотеки складываются на основе недостаточного финансирования, </w:t>
      </w:r>
      <w:proofErr w:type="spell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устарения</w:t>
      </w:r>
      <w:proofErr w:type="spell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художественной и методической литературы.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отметить увеличение общего числа читателей, при этом количество посещений и книговыдачи на абонементе и в читательском уголке увеличилось и остается стабильно высоким по сравнению 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предыдущим годом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Читательская активность наиболее высокая в начальной школе. Дети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ступени обучения являются активными читателями школьной библиотеки; на 2 ступени обучения читательская активность падает  (это самые пассивные читатели библиотеки, особенно ребята из 7,8–х классов); на 3 ступени обучения - в 10-11 классах читательская активность немного  возрастает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ребята являются активными читателями.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читателей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 нетрадиционных носителей информации, посещений и книговыдачи читального зала, посещений библиотечных уроков.</w:t>
      </w:r>
      <w:proofErr w:type="gramEnd"/>
    </w:p>
    <w:p w:rsidR="003C31B2" w:rsidRPr="00AD0C17" w:rsidRDefault="003C31B2" w:rsidP="00AD0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читают наши дети? По моим наблюдениям 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Очень любят младшие школьники периодические издания «</w:t>
      </w:r>
      <w:proofErr w:type="spell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Ногдзау</w:t>
      </w:r>
      <w:proofErr w:type="spell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 за последнее время наблюдается спад читательской активности, особенно среди детей младшего и среднего звена. Это объясняется тем, что в последнее время библиотека не пополняется художественной литературой для детей, а та, которая есть, устарела и не соответствует спросу читателей, детям же хочется читать новые, интересные, яркие книжки. У старшеклассников же просто остается очень мало времени на досуговое чтение. А когда есть возможность, они выбирают фантастику, любовные романы и детективы. Из периодических изданий чаще предпочитают издания, пестрящие яркими иллюстрациями, зачастую дети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просматривают их не читая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1B2" w:rsidRPr="00AD0C17" w:rsidRDefault="003C31B2" w:rsidP="00AD0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школьной библиотеки заключается в том, чтобы </w:t>
      </w:r>
      <w:r w:rsidRPr="00AD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читатель нашел свою книгу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формы индивидуального обслуживания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31B2" w:rsidRPr="00AD0C17" w:rsidRDefault="003C31B2" w:rsidP="00AD0C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при записи в библиотеку, </w:t>
      </w:r>
    </w:p>
    <w:p w:rsidR="003C31B2" w:rsidRPr="00AD0C17" w:rsidRDefault="003C31B2" w:rsidP="00AD0C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при выдаче документов,</w:t>
      </w:r>
    </w:p>
    <w:p w:rsidR="003C31B2" w:rsidRPr="00AD0C17" w:rsidRDefault="003C31B2" w:rsidP="00AD0C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</w:p>
    <w:p w:rsidR="003C31B2" w:rsidRPr="00AD0C17" w:rsidRDefault="003C31B2" w:rsidP="00AD0C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читательских формуляров,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3C31B2" w:rsidRPr="00AD0C17" w:rsidRDefault="003C31B2" w:rsidP="00AD0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деятельности библиотеки является </w:t>
      </w:r>
      <w:r w:rsidRPr="00AD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фонда через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 вновь поступившей литературой: </w:t>
      </w:r>
    </w:p>
    <w:p w:rsidR="000D432C" w:rsidRPr="000D432C" w:rsidRDefault="003C31B2" w:rsidP="000D4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«Литературный вестник», «Новые поступления», «Не говори с тоской: их нет, но с благодарностью были…». Наиболее значимыми и удачными были циклы выставок к календарным датам: «Новогодний калейдоскоп», «Год космонавтики», «70 лет Великой Отечественной войне», «155 лет со дня рождения К.Л.Хетагурова», « день матери» и т.д. 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В этом учебном году читатели познакомились с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творчеством: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2C" w:rsidRPr="000D432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С.А. Есенина,</w:t>
      </w:r>
      <w:r w:rsidR="000D432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432C" w:rsidRPr="000D432C">
        <w:rPr>
          <w:rFonts w:ascii="Times New Roman" w:hAnsi="Times New Roman"/>
          <w:sz w:val="24"/>
          <w:szCs w:val="24"/>
        </w:rPr>
        <w:t>А.П.</w:t>
      </w:r>
      <w:r w:rsidR="000D432C" w:rsidRPr="000D432C">
        <w:rPr>
          <w:rFonts w:ascii="Times New Roman" w:hAnsi="Times New Roman"/>
          <w:color w:val="000000"/>
          <w:sz w:val="28"/>
          <w:szCs w:val="28"/>
        </w:rPr>
        <w:t xml:space="preserve"> Чехова</w:t>
      </w:r>
      <w:r w:rsidR="000D43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432C" w:rsidRPr="005F74FB">
        <w:rPr>
          <w:rFonts w:ascii="Times New Roman" w:hAnsi="Times New Roman" w:cs="Times New Roman"/>
          <w:sz w:val="28"/>
          <w:szCs w:val="24"/>
        </w:rPr>
        <w:t>Бу</w:t>
      </w:r>
      <w:r w:rsidR="000D432C" w:rsidRPr="005F74FB">
        <w:rPr>
          <w:rFonts w:ascii="Times New Roman" w:hAnsi="Times New Roman" w:cs="Times New Roman"/>
          <w:sz w:val="28"/>
          <w:szCs w:val="24"/>
        </w:rPr>
        <w:softHyphen/>
        <w:t>ни</w:t>
      </w:r>
      <w:r w:rsidR="000D432C" w:rsidRPr="005F74FB">
        <w:rPr>
          <w:rFonts w:ascii="Times New Roman" w:hAnsi="Times New Roman" w:cs="Times New Roman"/>
          <w:sz w:val="28"/>
          <w:szCs w:val="24"/>
        </w:rPr>
        <w:softHyphen/>
        <w:t>на И.А.</w:t>
      </w:r>
      <w:r w:rsidR="000D432C">
        <w:rPr>
          <w:rFonts w:ascii="Times New Roman" w:hAnsi="Times New Roman" w:cs="Times New Roman"/>
          <w:sz w:val="28"/>
          <w:szCs w:val="24"/>
        </w:rPr>
        <w:t xml:space="preserve">, </w:t>
      </w:r>
      <w:r w:rsidR="000D432C" w:rsidRPr="005F74FB">
        <w:rPr>
          <w:rFonts w:ascii="Times New Roman" w:hAnsi="Times New Roman" w:cs="Times New Roman"/>
          <w:sz w:val="28"/>
          <w:szCs w:val="24"/>
        </w:rPr>
        <w:t>Фета А.А.</w:t>
      </w:r>
      <w:r w:rsidR="000D432C">
        <w:rPr>
          <w:rFonts w:ascii="Times New Roman" w:hAnsi="Times New Roman" w:cs="Times New Roman"/>
          <w:sz w:val="28"/>
          <w:szCs w:val="24"/>
        </w:rPr>
        <w:t xml:space="preserve">, </w:t>
      </w:r>
      <w:r w:rsidR="000D432C" w:rsidRPr="005F74FB">
        <w:rPr>
          <w:rFonts w:ascii="Times New Roman" w:hAnsi="Times New Roman" w:cs="Times New Roman"/>
          <w:sz w:val="28"/>
          <w:szCs w:val="24"/>
        </w:rPr>
        <w:t>Блока А.А.</w:t>
      </w:r>
      <w:r w:rsidR="000D432C">
        <w:rPr>
          <w:rFonts w:ascii="Times New Roman" w:hAnsi="Times New Roman" w:cs="Times New Roman"/>
          <w:sz w:val="28"/>
          <w:szCs w:val="24"/>
        </w:rPr>
        <w:t xml:space="preserve">, </w:t>
      </w:r>
      <w:r w:rsidR="000D432C" w:rsidRPr="005F74FB">
        <w:rPr>
          <w:rFonts w:ascii="Times New Roman" w:hAnsi="Times New Roman" w:cs="Times New Roman"/>
          <w:sz w:val="28"/>
          <w:szCs w:val="24"/>
        </w:rPr>
        <w:t>М</w:t>
      </w:r>
      <w:r w:rsidR="000D432C">
        <w:rPr>
          <w:rFonts w:ascii="Times New Roman" w:hAnsi="Times New Roman" w:cs="Times New Roman"/>
          <w:sz w:val="28"/>
          <w:szCs w:val="24"/>
        </w:rPr>
        <w:t>.</w:t>
      </w:r>
      <w:r w:rsidR="000D432C" w:rsidRPr="005F74FB">
        <w:rPr>
          <w:rFonts w:ascii="Times New Roman" w:hAnsi="Times New Roman" w:cs="Times New Roman"/>
          <w:sz w:val="28"/>
          <w:szCs w:val="24"/>
        </w:rPr>
        <w:t>Е</w:t>
      </w:r>
      <w:r w:rsidR="000D432C">
        <w:rPr>
          <w:rFonts w:ascii="Times New Roman" w:hAnsi="Times New Roman" w:cs="Times New Roman"/>
          <w:sz w:val="28"/>
          <w:szCs w:val="24"/>
        </w:rPr>
        <w:t>.</w:t>
      </w:r>
      <w:r w:rsidR="000D432C" w:rsidRPr="005F74FB">
        <w:rPr>
          <w:rFonts w:ascii="Times New Roman" w:hAnsi="Times New Roman" w:cs="Times New Roman"/>
          <w:sz w:val="28"/>
          <w:szCs w:val="24"/>
        </w:rPr>
        <w:t xml:space="preserve"> Салтыкова-Щедрина</w:t>
      </w:r>
      <w:r w:rsidR="000D432C">
        <w:rPr>
          <w:rFonts w:ascii="Times New Roman" w:hAnsi="Times New Roman" w:cs="Times New Roman"/>
          <w:sz w:val="28"/>
          <w:szCs w:val="24"/>
        </w:rPr>
        <w:t>.</w:t>
      </w:r>
      <w:r w:rsidR="000D432C" w:rsidRPr="005F74FB">
        <w:rPr>
          <w:rFonts w:ascii="Times New Roman" w:hAnsi="Times New Roman" w:cs="Times New Roman"/>
          <w:sz w:val="28"/>
          <w:szCs w:val="24"/>
        </w:rPr>
        <w:t> </w:t>
      </w:r>
    </w:p>
    <w:p w:rsidR="003C31B2" w:rsidRPr="00AD0C17" w:rsidRDefault="003C31B2" w:rsidP="000D4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литературы, учителями начальных классов,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воспитательной работе) я использовала разные формы работы по пропаганде книги. Одно из важных мест в этой работе – это 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массовые мероприятия,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именно на внеурочных мероприятиях происходит живое общение с ребятами. Это 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обзоры, обсуждения, утренники, викторины, праздники.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нравственному, эстетическому воспитанию и формирующее привлекательный образ книги и чтения.</w:t>
      </w:r>
    </w:p>
    <w:p w:rsidR="003B1E8A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традиционные формы работы с книгой, такие как устный журнал, читательская конференция, защита читательского формуляра, заменяю новыми, более живыми, интерактивными формами работы: </w:t>
      </w:r>
      <w:proofErr w:type="spell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брейн-рингами</w:t>
      </w:r>
      <w:proofErr w:type="spell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КВНами</w:t>
      </w:r>
      <w:proofErr w:type="spell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различными играми, виртуальными путешествиями и т.п.   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Экологическое воспитание школьников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является одним из направлений работы школьной библиотеки. Работая с книгами о природе и ее защите, всегда видела в них богатый воспитательный и познавательный потенциал. </w:t>
      </w:r>
    </w:p>
    <w:p w:rsidR="008C2F5F" w:rsidRPr="008C2F5F" w:rsidRDefault="003C31B2" w:rsidP="008C2F5F">
      <w:pPr>
        <w:tabs>
          <w:tab w:val="left" w:pos="220"/>
          <w:tab w:val="left" w:pos="128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0D4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воспитание </w:t>
      </w:r>
      <w:r w:rsidRPr="008C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маловажное направление в работе школьной библиотеки. Оно нацелено на умение учащихся отстаивать и знать свои права и обязанности, уважать чужие, использовать возможности правовой системы государства. В течение учебного года был</w:t>
      </w:r>
      <w:r w:rsidR="000D432C" w:rsidRPr="008C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0D432C" w:rsidRPr="008C2F5F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0D432C" w:rsidRPr="008C2F5F">
        <w:rPr>
          <w:rFonts w:ascii="Times New Roman" w:hAnsi="Times New Roman"/>
          <w:sz w:val="24"/>
          <w:szCs w:val="24"/>
        </w:rPr>
        <w:t xml:space="preserve"> Мультимедийная презентация-викторина: «В гостях у сказки», викторина по «Аленькому цветочку»</w:t>
      </w:r>
      <w:proofErr w:type="gramStart"/>
      <w:r w:rsidR="000D432C" w:rsidRPr="008C2F5F">
        <w:rPr>
          <w:rFonts w:ascii="Times New Roman" w:hAnsi="Times New Roman"/>
          <w:sz w:val="24"/>
          <w:szCs w:val="24"/>
        </w:rPr>
        <w:t>.</w:t>
      </w:r>
      <w:proofErr w:type="gramEnd"/>
      <w:r w:rsidR="000D432C" w:rsidRPr="008C2F5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D432C" w:rsidRPr="008C2F5F">
        <w:rPr>
          <w:rFonts w:ascii="Times New Roman" w:hAnsi="Times New Roman"/>
          <w:sz w:val="24"/>
          <w:szCs w:val="24"/>
        </w:rPr>
        <w:t>п</w:t>
      </w:r>
      <w:proofErr w:type="gramEnd"/>
      <w:r w:rsidR="000D432C" w:rsidRPr="008C2F5F">
        <w:rPr>
          <w:rFonts w:ascii="Times New Roman" w:hAnsi="Times New Roman"/>
          <w:sz w:val="24"/>
          <w:szCs w:val="24"/>
        </w:rPr>
        <w:t xml:space="preserve">освященная дню рождения писателя Аксакова С.Т.), </w:t>
      </w:r>
      <w:r w:rsidR="000D432C" w:rsidRPr="008C2F5F">
        <w:rPr>
          <w:rFonts w:ascii="Times New Roman" w:hAnsi="Times New Roman"/>
          <w:color w:val="000000"/>
          <w:sz w:val="24"/>
          <w:szCs w:val="24"/>
        </w:rPr>
        <w:t xml:space="preserve">книжная выставка произведений братьев Гримм, </w:t>
      </w:r>
      <w:r w:rsidR="008C2F5F" w:rsidRPr="008C2F5F">
        <w:rPr>
          <w:rFonts w:ascii="Times New Roman" w:hAnsi="Times New Roman"/>
          <w:color w:val="000000"/>
          <w:sz w:val="24"/>
          <w:szCs w:val="24"/>
        </w:rPr>
        <w:t>Книжные выставки: «Поэты войны», «Годы, опаленные войной»;</w:t>
      </w:r>
    </w:p>
    <w:p w:rsidR="000D432C" w:rsidRPr="008C2F5F" w:rsidRDefault="008C2F5F" w:rsidP="008C2F5F">
      <w:pPr>
        <w:tabs>
          <w:tab w:val="left" w:pos="220"/>
          <w:tab w:val="left" w:pos="128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F5F">
        <w:rPr>
          <w:rFonts w:ascii="Times New Roman" w:hAnsi="Times New Roman"/>
          <w:sz w:val="24"/>
          <w:szCs w:val="24"/>
        </w:rPr>
        <w:t>«День космонавтики»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 -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процесс, который способствует формированию нравственных чувств (совести, долга, ответственности, гражданственности, патриотизма), нравственного облика (терпения, милосердия), нравственной позиции, нравственного поведения.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мы воспитываем и развиваем с помощью следующих мероприятий: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«Жизнь стоит того, чтобы жить», «Подросток - подростку о вреде алкоголя», «Курение - основная угроза здоровью», наркомания: проблема и решения (цикл мероприятий с использованием ИКТ)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="008C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библиотечным фондом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течение все учебного года. </w:t>
      </w:r>
    </w:p>
    <w:p w:rsidR="003C31B2" w:rsidRPr="00AD0C17" w:rsidRDefault="003C31B2" w:rsidP="008C2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учета при работе с фондом ведется следующая документация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-книга суммарного учета фонда библиотеки;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суммарного учёта учебного фонда;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-инвентарные книги;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-папка «Акты на списание»;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картотека учета учебников;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накладные на учебники по классам;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-читательские формуляры.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Фонд расставлен по таблицам ББК. Продолжается работа по составлению электронного каталога школьной библиотеки. Записи в документах производятся своевременно и аккуратно.  Выдача книг на абонементе фиксируется – с 1-го по 11-й класс – в специальных читательских формулярах.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 Фонд художественной литературы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3C31B2" w:rsidRPr="00AD0C17" w:rsidRDefault="003C31B2" w:rsidP="008C2F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младшего школьного возраста (1-4 классы);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среднего школьного возраста (5 - 8 классы);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старшего школьного возраста (9 - 11 классы);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Расстановка осуществлена по возрастным группам (1-4 классы; 5-8 классы, 9-11 классы) в соответствии с таблицами ББК для школьных библиотек.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Литература для учащихся 1-4 классов расставлена по тематическим рубрикам: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«Сказки», «Стихи», «Интересное о разном», «О растениях и животных».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AD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учебников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библиотеке. Расстановка произведена по классам. По мере поступления новых учебников, продолжала пополняться и редактироваться картотека учебников.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Сделан заказ на новые учебники на 2015-2016 учебный год. В формировании заказа участвовали руководители МО и администрация школы. В 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 В конце учебного года по графику проходит сдача учебников по классам. Подведены итоги движения фонда. Составлены справки по учебно-методическому обеспечению учебного процесса школы. </w:t>
      </w:r>
    </w:p>
    <w:p w:rsidR="003C31B2" w:rsidRPr="00AD0C17" w:rsidRDefault="003C31B2" w:rsidP="008C2F5F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Оформлены и прошли обработку поступившие книги: пост</w:t>
      </w:r>
      <w:r w:rsidR="008C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авлены на учет, записаны в КСУ, </w:t>
      </w: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штемпелевание, занесены в электронный перечень книжного фонда школы. Ведется тетрадь выдачи учебников. 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B2" w:rsidRPr="00AD0C17" w:rsidRDefault="003C31B2" w:rsidP="00AD0C1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развитие работника библиотеки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1.Посещение семинаров, участие в конкурсах, присутствие на открытых мероприятиях.</w:t>
      </w:r>
    </w:p>
    <w:p w:rsidR="003C31B2" w:rsidRPr="00AD0C17" w:rsidRDefault="003C31B2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2.Совершенствование традиционных и освоение новых библиотечных технологий.</w:t>
      </w:r>
    </w:p>
    <w:p w:rsidR="003C31B2" w:rsidRPr="00AD0C17" w:rsidRDefault="00C660EB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31B2"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.Самообразование: чтение журналов «Школьная библиотека», «Библиотека», «Библиотека в школе», газеты;</w:t>
      </w:r>
    </w:p>
    <w:p w:rsidR="003C31B2" w:rsidRPr="00AD0C17" w:rsidRDefault="00C660EB" w:rsidP="00AD0C1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31B2" w:rsidRPr="00AD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.Взаимодействие с другими библиотеками.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над которыми стоит работать в следующем году: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Интернет-проекты</w:t>
      </w:r>
      <w:proofErr w:type="gram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Пополнять фонд новой художественной и детской литературой, раз в год проводить акцию «Подари книгу школе».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Обучать читателей пользоваться книгой и другими носителями информации, поиску, отбору и умению оценивать информацию; пополнять фонд </w:t>
      </w:r>
      <w:proofErr w:type="spellStart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Формировать эстетическую и экологическую культуру и интерес к здоровому образу жизни. </w:t>
      </w:r>
    </w:p>
    <w:p w:rsidR="003C31B2" w:rsidRPr="00AD0C17" w:rsidRDefault="003C31B2" w:rsidP="00AD0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Обновить стенды и вывески, активнее проводить </w:t>
      </w:r>
      <w:r w:rsidR="001C587E" w:rsidRPr="00AD0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 деятельности библиотеки.</w:t>
      </w:r>
    </w:p>
    <w:sectPr w:rsidR="003C31B2" w:rsidRPr="00AD0C17" w:rsidSect="00AD0C17">
      <w:pgSz w:w="11906" w:h="16838"/>
      <w:pgMar w:top="993" w:right="850" w:bottom="851" w:left="993" w:header="708" w:footer="708" w:gutter="0"/>
      <w:pgBorders w:offsetFrom="page">
        <w:top w:val="doubleD" w:sz="16" w:space="24" w:color="0000FF"/>
        <w:left w:val="doubleD" w:sz="16" w:space="24" w:color="0000FF"/>
        <w:bottom w:val="doubleD" w:sz="16" w:space="24" w:color="0000FF"/>
        <w:right w:val="doubleD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275"/>
    <w:multiLevelType w:val="multilevel"/>
    <w:tmpl w:val="47B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31F8B"/>
    <w:multiLevelType w:val="multilevel"/>
    <w:tmpl w:val="9AD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applyBreakingRules/>
  </w:compat>
  <w:rsids>
    <w:rsidRoot w:val="003C31B2"/>
    <w:rsid w:val="00076EED"/>
    <w:rsid w:val="000D432C"/>
    <w:rsid w:val="001C587E"/>
    <w:rsid w:val="0020684E"/>
    <w:rsid w:val="003B1E8A"/>
    <w:rsid w:val="003C31B2"/>
    <w:rsid w:val="00495926"/>
    <w:rsid w:val="004C178C"/>
    <w:rsid w:val="00641D3E"/>
    <w:rsid w:val="008C2F5F"/>
    <w:rsid w:val="009E0D44"/>
    <w:rsid w:val="00AC384C"/>
    <w:rsid w:val="00AD0C17"/>
    <w:rsid w:val="00C660EB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4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4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</cp:lastModifiedBy>
  <cp:revision>9</cp:revision>
  <cp:lastPrinted>2016-06-30T09:35:00Z</cp:lastPrinted>
  <dcterms:created xsi:type="dcterms:W3CDTF">2016-06-30T09:35:00Z</dcterms:created>
  <dcterms:modified xsi:type="dcterms:W3CDTF">2019-10-31T06:38:00Z</dcterms:modified>
</cp:coreProperties>
</file>